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322F" w:rsidRDefault="0009322F" w:rsidP="00AE6A2B">
      <w:pPr>
        <w:pStyle w:val="ListParagraph"/>
        <w:ind w:left="0"/>
        <w:jc w:val="center"/>
        <w:rPr>
          <w:rFonts w:ascii="Tahoma" w:hAnsi="Tahoma" w:cs="Tahoma"/>
          <w:b/>
          <w:sz w:val="28"/>
          <w:szCs w:val="28"/>
          <w:u w:val="single"/>
        </w:rPr>
      </w:pPr>
      <w:r>
        <w:rPr>
          <w:noProof/>
          <w:lang w:eastAsia="en-GB"/>
        </w:rPr>
        <w:drawing>
          <wp:anchor distT="0" distB="0" distL="114300" distR="114300" simplePos="0" relativeHeight="251658240" behindDoc="1" locked="0" layoutInCell="1" allowOverlap="1">
            <wp:simplePos x="0" y="0"/>
            <wp:positionH relativeFrom="column">
              <wp:posOffset>2660015</wp:posOffset>
            </wp:positionH>
            <wp:positionV relativeFrom="paragraph">
              <wp:posOffset>17</wp:posOffset>
            </wp:positionV>
            <wp:extent cx="1161535" cy="1334748"/>
            <wp:effectExtent l="0" t="0" r="635" b="0"/>
            <wp:wrapTight wrapText="bothSides">
              <wp:wrapPolygon edited="0">
                <wp:start x="0" y="0"/>
                <wp:lineTo x="0" y="21281"/>
                <wp:lineTo x="21258" y="21281"/>
                <wp:lineTo x="2125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5473" t="25089" r="33826" b="12195"/>
                    <a:stretch/>
                  </pic:blipFill>
                  <pic:spPr bwMode="auto">
                    <a:xfrm>
                      <a:off x="0" y="0"/>
                      <a:ext cx="1161535" cy="133474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322F" w:rsidRDefault="0009322F" w:rsidP="00AE6A2B">
      <w:pPr>
        <w:pStyle w:val="ListParagraph"/>
        <w:ind w:left="0"/>
        <w:jc w:val="center"/>
        <w:rPr>
          <w:rFonts w:ascii="Tahoma" w:hAnsi="Tahoma" w:cs="Tahoma"/>
          <w:b/>
          <w:sz w:val="28"/>
          <w:szCs w:val="28"/>
          <w:u w:val="single"/>
        </w:rPr>
      </w:pPr>
    </w:p>
    <w:p w:rsidR="0009322F" w:rsidRDefault="0009322F" w:rsidP="00AE6A2B">
      <w:pPr>
        <w:pStyle w:val="ListParagraph"/>
        <w:ind w:left="0"/>
        <w:jc w:val="center"/>
        <w:rPr>
          <w:rFonts w:ascii="Tahoma" w:hAnsi="Tahoma" w:cs="Tahoma"/>
          <w:b/>
          <w:sz w:val="28"/>
          <w:szCs w:val="28"/>
          <w:u w:val="single"/>
        </w:rPr>
      </w:pPr>
    </w:p>
    <w:p w:rsidR="0009322F" w:rsidRDefault="0009322F" w:rsidP="00AE6A2B">
      <w:pPr>
        <w:pStyle w:val="ListParagraph"/>
        <w:ind w:left="0"/>
        <w:jc w:val="center"/>
        <w:rPr>
          <w:rFonts w:ascii="Tahoma" w:hAnsi="Tahoma" w:cs="Tahoma"/>
          <w:b/>
          <w:sz w:val="28"/>
          <w:szCs w:val="28"/>
          <w:u w:val="single"/>
        </w:rPr>
      </w:pPr>
    </w:p>
    <w:p w:rsidR="0009322F" w:rsidRDefault="0009322F" w:rsidP="00AE6A2B">
      <w:pPr>
        <w:pStyle w:val="ListParagraph"/>
        <w:ind w:left="0"/>
        <w:jc w:val="center"/>
        <w:rPr>
          <w:rFonts w:ascii="Tahoma" w:hAnsi="Tahoma" w:cs="Tahoma"/>
          <w:b/>
          <w:sz w:val="28"/>
          <w:szCs w:val="28"/>
          <w:u w:val="single"/>
        </w:rPr>
      </w:pPr>
    </w:p>
    <w:p w:rsidR="0009322F" w:rsidRDefault="0009322F" w:rsidP="00AE6A2B">
      <w:pPr>
        <w:pStyle w:val="ListParagraph"/>
        <w:ind w:left="0"/>
        <w:jc w:val="center"/>
        <w:rPr>
          <w:rFonts w:ascii="Tahoma" w:hAnsi="Tahoma" w:cs="Tahoma"/>
          <w:b/>
          <w:sz w:val="28"/>
          <w:szCs w:val="28"/>
          <w:u w:val="single"/>
        </w:rPr>
      </w:pPr>
    </w:p>
    <w:p w:rsidR="0009322F" w:rsidRDefault="0009322F" w:rsidP="00AE6A2B">
      <w:pPr>
        <w:pStyle w:val="ListParagraph"/>
        <w:ind w:left="0"/>
        <w:jc w:val="center"/>
        <w:rPr>
          <w:rFonts w:ascii="Tahoma" w:hAnsi="Tahoma" w:cs="Tahoma"/>
          <w:b/>
          <w:sz w:val="28"/>
          <w:szCs w:val="28"/>
          <w:u w:val="single"/>
        </w:rPr>
      </w:pPr>
    </w:p>
    <w:p w:rsidR="0009322F" w:rsidRPr="002C6246" w:rsidRDefault="0009322F" w:rsidP="00280CAD">
      <w:pPr>
        <w:pStyle w:val="ListParagraph"/>
        <w:spacing w:line="240" w:lineRule="auto"/>
        <w:ind w:left="0"/>
        <w:jc w:val="center"/>
        <w:rPr>
          <w:rFonts w:ascii="Tahoma" w:hAnsi="Tahoma" w:cs="Tahoma"/>
          <w:b/>
          <w:sz w:val="28"/>
          <w:szCs w:val="28"/>
        </w:rPr>
      </w:pPr>
      <w:r w:rsidRPr="002C6246">
        <w:rPr>
          <w:rFonts w:ascii="Tahoma" w:hAnsi="Tahoma" w:cs="Tahoma"/>
          <w:b/>
          <w:sz w:val="28"/>
          <w:szCs w:val="28"/>
        </w:rPr>
        <w:t>St Mary’s Catholic Primary School</w:t>
      </w:r>
    </w:p>
    <w:p w:rsidR="0009322F" w:rsidRPr="002C6246" w:rsidRDefault="0009322F" w:rsidP="00280CAD">
      <w:pPr>
        <w:pStyle w:val="ListParagraph"/>
        <w:spacing w:line="240" w:lineRule="auto"/>
        <w:ind w:left="0"/>
        <w:jc w:val="center"/>
        <w:rPr>
          <w:rFonts w:ascii="Tahoma" w:hAnsi="Tahoma" w:cs="Tahoma"/>
          <w:b/>
          <w:sz w:val="28"/>
          <w:szCs w:val="28"/>
        </w:rPr>
      </w:pPr>
    </w:p>
    <w:p w:rsidR="0009322F" w:rsidRPr="002C6246" w:rsidRDefault="0009322F" w:rsidP="00280CAD">
      <w:pPr>
        <w:pStyle w:val="ListParagraph"/>
        <w:spacing w:line="240" w:lineRule="auto"/>
        <w:ind w:left="0"/>
        <w:jc w:val="center"/>
        <w:rPr>
          <w:rFonts w:ascii="Tahoma" w:hAnsi="Tahoma" w:cs="Tahoma"/>
          <w:b/>
          <w:sz w:val="28"/>
          <w:szCs w:val="28"/>
        </w:rPr>
      </w:pPr>
      <w:r w:rsidRPr="002C6246">
        <w:rPr>
          <w:rFonts w:ascii="Tahoma" w:hAnsi="Tahoma" w:cs="Tahoma"/>
          <w:b/>
          <w:sz w:val="28"/>
          <w:szCs w:val="28"/>
        </w:rPr>
        <w:t>Our vision:  Aspiring to Greatness</w:t>
      </w:r>
    </w:p>
    <w:p w:rsidR="0009322F" w:rsidRPr="00280CAD" w:rsidRDefault="0009322F" w:rsidP="002C6246">
      <w:pPr>
        <w:pStyle w:val="ListParagraph"/>
        <w:spacing w:line="240" w:lineRule="auto"/>
        <w:ind w:left="0"/>
        <w:rPr>
          <w:rFonts w:ascii="Tahoma" w:hAnsi="Tahoma" w:cs="Tahoma"/>
          <w:b/>
          <w:sz w:val="24"/>
          <w:szCs w:val="24"/>
          <w:u w:val="single"/>
        </w:rPr>
      </w:pPr>
    </w:p>
    <w:p w:rsidR="002C6246" w:rsidRPr="002C6246" w:rsidRDefault="0035081E" w:rsidP="002C6246">
      <w:pPr>
        <w:pStyle w:val="ListParagraph"/>
        <w:spacing w:after="0" w:line="240" w:lineRule="auto"/>
        <w:ind w:left="0"/>
        <w:jc w:val="center"/>
        <w:rPr>
          <w:rFonts w:ascii="Tahoma" w:hAnsi="Tahoma" w:cs="Tahoma"/>
          <w:b/>
          <w:sz w:val="24"/>
          <w:szCs w:val="24"/>
          <w:u w:val="single"/>
        </w:rPr>
      </w:pPr>
      <w:r w:rsidRPr="002C6246">
        <w:rPr>
          <w:rFonts w:ascii="Tahoma" w:hAnsi="Tahoma" w:cs="Tahoma"/>
          <w:b/>
          <w:sz w:val="24"/>
          <w:szCs w:val="24"/>
          <w:u w:val="single"/>
        </w:rPr>
        <w:t xml:space="preserve">Phonics </w:t>
      </w:r>
      <w:r w:rsidR="0009322F" w:rsidRPr="002C6246">
        <w:rPr>
          <w:rFonts w:ascii="Tahoma" w:hAnsi="Tahoma" w:cs="Tahoma"/>
          <w:b/>
          <w:sz w:val="24"/>
          <w:szCs w:val="24"/>
          <w:u w:val="single"/>
        </w:rPr>
        <w:t>Intent</w:t>
      </w:r>
    </w:p>
    <w:p w:rsidR="002C6246" w:rsidRPr="002C6246" w:rsidRDefault="002C6246" w:rsidP="002C6246">
      <w:pPr>
        <w:pStyle w:val="ListParagraph"/>
        <w:spacing w:after="0" w:line="240" w:lineRule="auto"/>
        <w:ind w:left="0"/>
        <w:jc w:val="center"/>
        <w:rPr>
          <w:rFonts w:ascii="Tahoma" w:hAnsi="Tahoma" w:cs="Tahoma"/>
          <w:b/>
          <w:sz w:val="24"/>
          <w:szCs w:val="24"/>
          <w:u w:val="single"/>
        </w:rPr>
      </w:pPr>
    </w:p>
    <w:p w:rsidR="004D6E13" w:rsidRDefault="004D6E13" w:rsidP="002C6246">
      <w:pPr>
        <w:spacing w:after="0" w:line="240" w:lineRule="auto"/>
        <w:textAlignment w:val="baseline"/>
        <w:rPr>
          <w:rFonts w:ascii="Tahoma" w:hAnsi="Tahoma" w:cs="Tahoma"/>
          <w:sz w:val="24"/>
          <w:szCs w:val="24"/>
        </w:rPr>
      </w:pPr>
      <w:r w:rsidRPr="002C6246">
        <w:rPr>
          <w:rFonts w:ascii="Tahoma" w:hAnsi="Tahoma" w:cs="Tahoma"/>
          <w:sz w:val="24"/>
          <w:szCs w:val="24"/>
        </w:rPr>
        <w:t xml:space="preserve">At St Mary’s Catholic Primary School, we believe that </w:t>
      </w:r>
      <w:r w:rsidR="002C6246">
        <w:rPr>
          <w:rFonts w:ascii="Tahoma" w:hAnsi="Tahoma" w:cs="Tahoma"/>
          <w:sz w:val="24"/>
          <w:szCs w:val="24"/>
        </w:rPr>
        <w:t xml:space="preserve">reading is an essential life skill and so we strive to foster a love of reading both at school and at home. </w:t>
      </w:r>
      <w:r w:rsidRPr="002C6246">
        <w:rPr>
          <w:rFonts w:ascii="Tahoma" w:hAnsi="Tahoma" w:cs="Tahoma"/>
          <w:sz w:val="24"/>
          <w:szCs w:val="24"/>
        </w:rPr>
        <w:t xml:space="preserve">The teaching of Phonics has a high priority </w:t>
      </w:r>
      <w:r w:rsidR="0080601E" w:rsidRPr="002C6246">
        <w:rPr>
          <w:rFonts w:ascii="Tahoma" w:hAnsi="Tahoma" w:cs="Tahoma"/>
          <w:sz w:val="24"/>
          <w:szCs w:val="24"/>
        </w:rPr>
        <w:t>throughout</w:t>
      </w:r>
      <w:r w:rsidRPr="002C6246">
        <w:rPr>
          <w:rFonts w:ascii="Tahoma" w:hAnsi="Tahoma" w:cs="Tahoma"/>
          <w:sz w:val="24"/>
          <w:szCs w:val="24"/>
        </w:rPr>
        <w:t xml:space="preserve"> the Early Years and Key Stage 1. It is delivered daily using the Read Write Inc Scheme and we believe with the right support, every </w:t>
      </w:r>
      <w:r w:rsidR="0080601E" w:rsidRPr="002C6246">
        <w:rPr>
          <w:rFonts w:ascii="Tahoma" w:hAnsi="Tahoma" w:cs="Tahoma"/>
          <w:sz w:val="24"/>
          <w:szCs w:val="24"/>
        </w:rPr>
        <w:t>pupil</w:t>
      </w:r>
      <w:r w:rsidRPr="002C6246">
        <w:rPr>
          <w:rFonts w:ascii="Tahoma" w:hAnsi="Tahoma" w:cs="Tahoma"/>
          <w:sz w:val="24"/>
          <w:szCs w:val="24"/>
        </w:rPr>
        <w:t xml:space="preserve"> can learn to read</w:t>
      </w:r>
      <w:r w:rsidR="0080601E" w:rsidRPr="002C6246">
        <w:rPr>
          <w:rFonts w:ascii="Tahoma" w:hAnsi="Tahoma" w:cs="Tahoma"/>
          <w:sz w:val="24"/>
          <w:szCs w:val="24"/>
        </w:rPr>
        <w:t xml:space="preserve">. We recognise that it is essential for pupils to be taught the principles </w:t>
      </w:r>
      <w:r w:rsidR="002C6246">
        <w:rPr>
          <w:rFonts w:ascii="Tahoma" w:hAnsi="Tahoma" w:cs="Tahoma"/>
          <w:sz w:val="24"/>
          <w:szCs w:val="24"/>
        </w:rPr>
        <w:t>of</w:t>
      </w:r>
      <w:r w:rsidR="0080601E" w:rsidRPr="002C6246">
        <w:rPr>
          <w:rFonts w:ascii="Tahoma" w:hAnsi="Tahoma" w:cs="Tahoma"/>
          <w:sz w:val="24"/>
          <w:szCs w:val="24"/>
        </w:rPr>
        <w:t xml:space="preserve"> reading</w:t>
      </w:r>
      <w:r w:rsidR="002C6246">
        <w:rPr>
          <w:rFonts w:ascii="Tahoma" w:hAnsi="Tahoma" w:cs="Tahoma"/>
          <w:sz w:val="24"/>
          <w:szCs w:val="24"/>
        </w:rPr>
        <w:t>,</w:t>
      </w:r>
      <w:r w:rsidR="0080601E" w:rsidRPr="002C6246">
        <w:rPr>
          <w:rFonts w:ascii="Tahoma" w:hAnsi="Tahoma" w:cs="Tahoma"/>
          <w:sz w:val="24"/>
          <w:szCs w:val="24"/>
        </w:rPr>
        <w:t xml:space="preserve"> including segmenting and blending</w:t>
      </w:r>
      <w:r w:rsidR="002C6246">
        <w:rPr>
          <w:rFonts w:ascii="Tahoma" w:hAnsi="Tahoma" w:cs="Tahoma"/>
          <w:sz w:val="24"/>
          <w:szCs w:val="24"/>
        </w:rPr>
        <w:t>,</w:t>
      </w:r>
      <w:r w:rsidR="0080601E" w:rsidRPr="002C6246">
        <w:rPr>
          <w:rFonts w:ascii="Tahoma" w:hAnsi="Tahoma" w:cs="Tahoma"/>
          <w:sz w:val="24"/>
          <w:szCs w:val="24"/>
        </w:rPr>
        <w:t xml:space="preserve"> in order to be equipped with the skills to successfu</w:t>
      </w:r>
      <w:r w:rsidR="002C6246">
        <w:rPr>
          <w:rFonts w:ascii="Tahoma" w:hAnsi="Tahoma" w:cs="Tahoma"/>
          <w:sz w:val="24"/>
          <w:szCs w:val="24"/>
        </w:rPr>
        <w:t>lly complete the Phonics Screening</w:t>
      </w:r>
      <w:r w:rsidR="0080601E" w:rsidRPr="002C6246">
        <w:rPr>
          <w:rFonts w:ascii="Tahoma" w:hAnsi="Tahoma" w:cs="Tahoma"/>
          <w:sz w:val="24"/>
          <w:szCs w:val="24"/>
        </w:rPr>
        <w:t xml:space="preserve"> Check. Therefore, we intend</w:t>
      </w:r>
      <w:r w:rsidR="002C6246">
        <w:rPr>
          <w:rFonts w:ascii="Tahoma" w:hAnsi="Tahoma" w:cs="Tahoma"/>
          <w:sz w:val="24"/>
          <w:szCs w:val="24"/>
        </w:rPr>
        <w:t xml:space="preserve"> to teach Phonics in a systematic</w:t>
      </w:r>
      <w:r w:rsidR="0080601E" w:rsidRPr="002C6246">
        <w:rPr>
          <w:rFonts w:ascii="Tahoma" w:hAnsi="Tahoma" w:cs="Tahoma"/>
          <w:sz w:val="24"/>
          <w:szCs w:val="24"/>
        </w:rPr>
        <w:t xml:space="preserve"> way, whereby pupils are streamed in relation to </w:t>
      </w:r>
      <w:r w:rsidR="002C6246">
        <w:rPr>
          <w:rFonts w:ascii="Tahoma" w:hAnsi="Tahoma" w:cs="Tahoma"/>
          <w:sz w:val="24"/>
          <w:szCs w:val="24"/>
        </w:rPr>
        <w:t>their reading ability</w:t>
      </w:r>
      <w:r w:rsidR="0080601E" w:rsidRPr="002C6246">
        <w:rPr>
          <w:rFonts w:ascii="Tahoma" w:hAnsi="Tahoma" w:cs="Tahoma"/>
          <w:sz w:val="24"/>
          <w:szCs w:val="24"/>
        </w:rPr>
        <w:t>.</w:t>
      </w:r>
    </w:p>
    <w:p w:rsidR="002C6246" w:rsidRPr="002C6246" w:rsidRDefault="002C6246" w:rsidP="002C6246">
      <w:pPr>
        <w:spacing w:after="0" w:line="240" w:lineRule="auto"/>
        <w:textAlignment w:val="baseline"/>
        <w:rPr>
          <w:rFonts w:ascii="Tahoma" w:hAnsi="Tahoma" w:cs="Tahoma"/>
          <w:sz w:val="24"/>
          <w:szCs w:val="24"/>
        </w:rPr>
      </w:pPr>
    </w:p>
    <w:p w:rsidR="00CE4EBC" w:rsidRDefault="00CE4EBC" w:rsidP="002C6246">
      <w:pPr>
        <w:spacing w:after="0" w:line="240" w:lineRule="auto"/>
        <w:contextualSpacing/>
        <w:rPr>
          <w:rFonts w:ascii="Tahoma" w:eastAsia="Calibri" w:hAnsi="Tahoma" w:cs="Tahoma"/>
          <w:sz w:val="24"/>
          <w:szCs w:val="24"/>
        </w:rPr>
      </w:pPr>
      <w:r w:rsidRPr="002C6246">
        <w:rPr>
          <w:rFonts w:ascii="Tahoma" w:eastAsia="Calibri" w:hAnsi="Tahoma" w:cs="Tahoma"/>
          <w:sz w:val="24"/>
          <w:szCs w:val="24"/>
        </w:rPr>
        <w:t>At St Mary’s Catholic Primary School, it is our intent to ensure children will:</w:t>
      </w:r>
    </w:p>
    <w:p w:rsidR="002C6246" w:rsidRPr="002C6246" w:rsidRDefault="002C6246" w:rsidP="002C6246">
      <w:pPr>
        <w:spacing w:after="0" w:line="240" w:lineRule="auto"/>
        <w:contextualSpacing/>
        <w:rPr>
          <w:rFonts w:ascii="Tahoma" w:eastAsia="Calibri" w:hAnsi="Tahoma" w:cs="Tahoma"/>
          <w:sz w:val="24"/>
          <w:szCs w:val="24"/>
        </w:rPr>
      </w:pPr>
    </w:p>
    <w:p w:rsidR="002C6246" w:rsidRPr="0043144C" w:rsidRDefault="00CE4EBC" w:rsidP="0043144C">
      <w:pPr>
        <w:pStyle w:val="ListParagraph"/>
        <w:numPr>
          <w:ilvl w:val="0"/>
          <w:numId w:val="9"/>
        </w:numPr>
        <w:spacing w:after="0" w:line="240" w:lineRule="auto"/>
        <w:textAlignment w:val="baseline"/>
        <w:rPr>
          <w:rFonts w:ascii="Tahoma" w:hAnsi="Tahoma" w:cs="Tahoma"/>
          <w:sz w:val="24"/>
          <w:szCs w:val="24"/>
        </w:rPr>
      </w:pPr>
      <w:r w:rsidRPr="002C6246">
        <w:rPr>
          <w:rFonts w:ascii="Tahoma" w:eastAsia="Calibri" w:hAnsi="Tahoma" w:cs="Tahoma"/>
          <w:b/>
          <w:bCs/>
          <w:sz w:val="24"/>
          <w:szCs w:val="24"/>
        </w:rPr>
        <w:t>be enthusiastic, inquisitive, lifelong learners</w:t>
      </w:r>
      <w:r w:rsidR="002C6246">
        <w:rPr>
          <w:rFonts w:ascii="Tahoma" w:eastAsia="Calibri" w:hAnsi="Tahoma" w:cs="Tahoma"/>
          <w:b/>
          <w:bCs/>
          <w:sz w:val="24"/>
          <w:szCs w:val="24"/>
        </w:rPr>
        <w:t>:</w:t>
      </w:r>
      <w:r w:rsidRPr="002C6246">
        <w:rPr>
          <w:rFonts w:ascii="Tahoma" w:eastAsia="Calibri" w:hAnsi="Tahoma" w:cs="Tahoma"/>
          <w:sz w:val="24"/>
          <w:szCs w:val="24"/>
        </w:rPr>
        <w:t xml:space="preserve"> we</w:t>
      </w:r>
      <w:r w:rsidR="00B871DC" w:rsidRPr="002C6246">
        <w:rPr>
          <w:rFonts w:ascii="Tahoma" w:eastAsia="Calibri" w:hAnsi="Tahoma" w:cs="Tahoma"/>
          <w:sz w:val="24"/>
          <w:szCs w:val="24"/>
        </w:rPr>
        <w:t xml:space="preserve"> provide an engaging Phonics curriculum</w:t>
      </w:r>
      <w:r w:rsidR="00AA632B" w:rsidRPr="002C6246">
        <w:rPr>
          <w:rFonts w:ascii="Tahoma" w:eastAsia="Calibri" w:hAnsi="Tahoma" w:cs="Tahoma"/>
          <w:sz w:val="24"/>
          <w:szCs w:val="24"/>
        </w:rPr>
        <w:t xml:space="preserve"> which encourages pupils to use </w:t>
      </w:r>
      <w:r w:rsidR="00852AF5" w:rsidRPr="002C6246">
        <w:rPr>
          <w:rFonts w:ascii="Tahoma" w:eastAsia="Calibri" w:hAnsi="Tahoma" w:cs="Tahoma"/>
          <w:sz w:val="24"/>
          <w:szCs w:val="24"/>
        </w:rPr>
        <w:t xml:space="preserve">essential vocabulary </w:t>
      </w:r>
      <w:r w:rsidR="002C6246">
        <w:rPr>
          <w:rFonts w:ascii="Tahoma" w:eastAsia="Calibri" w:hAnsi="Tahoma" w:cs="Tahoma"/>
          <w:sz w:val="24"/>
          <w:szCs w:val="24"/>
        </w:rPr>
        <w:t>as they learn to read.</w:t>
      </w:r>
      <w:r w:rsidR="0043144C">
        <w:rPr>
          <w:rFonts w:ascii="Tahoma" w:eastAsia="Calibri" w:hAnsi="Tahoma" w:cs="Tahoma"/>
          <w:sz w:val="24"/>
          <w:szCs w:val="24"/>
        </w:rPr>
        <w:t xml:space="preserve"> We aim for pupils to have a lifelong love of reading that will last their lifetime</w:t>
      </w:r>
    </w:p>
    <w:p w:rsidR="00CE4EBC" w:rsidRPr="002C6246" w:rsidRDefault="00CE4EBC" w:rsidP="002C6246">
      <w:pPr>
        <w:pStyle w:val="ListParagraph"/>
        <w:numPr>
          <w:ilvl w:val="0"/>
          <w:numId w:val="9"/>
        </w:numPr>
        <w:spacing w:after="0" w:line="240" w:lineRule="auto"/>
        <w:textAlignment w:val="baseline"/>
        <w:rPr>
          <w:rFonts w:ascii="Tahoma" w:hAnsi="Tahoma" w:cs="Tahoma"/>
          <w:sz w:val="24"/>
          <w:szCs w:val="24"/>
        </w:rPr>
      </w:pPr>
      <w:r w:rsidRPr="002C6246">
        <w:rPr>
          <w:rFonts w:ascii="Tahoma" w:eastAsia="Calibri" w:hAnsi="Tahoma" w:cs="Tahoma"/>
          <w:b/>
          <w:bCs/>
          <w:sz w:val="24"/>
          <w:szCs w:val="24"/>
        </w:rPr>
        <w:t>be strong communicators</w:t>
      </w:r>
      <w:r w:rsidR="0043144C">
        <w:rPr>
          <w:rFonts w:ascii="Tahoma" w:eastAsia="Calibri" w:hAnsi="Tahoma" w:cs="Tahoma"/>
          <w:b/>
          <w:bCs/>
          <w:sz w:val="24"/>
          <w:szCs w:val="24"/>
        </w:rPr>
        <w:t>:</w:t>
      </w:r>
      <w:r w:rsidRPr="002C6246">
        <w:rPr>
          <w:rFonts w:ascii="Tahoma" w:eastAsia="Calibri" w:hAnsi="Tahoma" w:cs="Tahoma"/>
          <w:sz w:val="24"/>
          <w:szCs w:val="24"/>
        </w:rPr>
        <w:t xml:space="preserve"> </w:t>
      </w:r>
      <w:r w:rsidR="00226A77" w:rsidRPr="002C6246">
        <w:rPr>
          <w:rFonts w:ascii="Tahoma" w:eastAsia="Calibri" w:hAnsi="Tahoma" w:cs="Tahoma"/>
          <w:sz w:val="24"/>
          <w:szCs w:val="24"/>
        </w:rPr>
        <w:t xml:space="preserve">pupils learn how to decode sounds within words and blend these, which is a </w:t>
      </w:r>
      <w:r w:rsidR="00B871DC" w:rsidRPr="002C6246">
        <w:rPr>
          <w:rFonts w:ascii="Tahoma" w:eastAsia="Calibri" w:hAnsi="Tahoma" w:cs="Tahoma"/>
          <w:sz w:val="24"/>
          <w:szCs w:val="24"/>
        </w:rPr>
        <w:t xml:space="preserve">necessary skill equipping them </w:t>
      </w:r>
      <w:r w:rsidR="0043144C">
        <w:rPr>
          <w:rFonts w:ascii="Tahoma" w:eastAsia="Calibri" w:hAnsi="Tahoma" w:cs="Tahoma"/>
          <w:sz w:val="24"/>
          <w:szCs w:val="24"/>
        </w:rPr>
        <w:t>for</w:t>
      </w:r>
      <w:r w:rsidR="00B871DC" w:rsidRPr="002C6246">
        <w:rPr>
          <w:rFonts w:ascii="Tahoma" w:eastAsia="Calibri" w:hAnsi="Tahoma" w:cs="Tahoma"/>
          <w:sz w:val="24"/>
          <w:szCs w:val="24"/>
        </w:rPr>
        <w:t xml:space="preserve"> lifelong communication. Pupils are given the opportunity to use their reading skills to read aloud in various contexts, including reading in Phonics lesson</w:t>
      </w:r>
      <w:r w:rsidR="0043144C">
        <w:rPr>
          <w:rFonts w:ascii="Tahoma" w:eastAsia="Calibri" w:hAnsi="Tahoma" w:cs="Tahoma"/>
          <w:sz w:val="24"/>
          <w:szCs w:val="24"/>
        </w:rPr>
        <w:t>s</w:t>
      </w:r>
      <w:r w:rsidR="00B871DC" w:rsidRPr="002C6246">
        <w:rPr>
          <w:rFonts w:ascii="Tahoma" w:eastAsia="Calibri" w:hAnsi="Tahoma" w:cs="Tahoma"/>
          <w:sz w:val="24"/>
          <w:szCs w:val="24"/>
        </w:rPr>
        <w:t xml:space="preserve"> and reading their work across the curriculum when presenting these in class or </w:t>
      </w:r>
      <w:r w:rsidR="0043144C">
        <w:rPr>
          <w:rFonts w:ascii="Tahoma" w:eastAsia="Calibri" w:hAnsi="Tahoma" w:cs="Tahoma"/>
          <w:sz w:val="24"/>
          <w:szCs w:val="24"/>
        </w:rPr>
        <w:t>at whole school assemblies</w:t>
      </w:r>
    </w:p>
    <w:p w:rsidR="004F548B" w:rsidRPr="0043144C" w:rsidRDefault="00CE4EBC" w:rsidP="002C6246">
      <w:pPr>
        <w:pStyle w:val="ListParagraph"/>
        <w:numPr>
          <w:ilvl w:val="0"/>
          <w:numId w:val="9"/>
        </w:numPr>
        <w:spacing w:after="0" w:line="240" w:lineRule="auto"/>
        <w:textAlignment w:val="baseline"/>
        <w:rPr>
          <w:rFonts w:ascii="Tahoma" w:hAnsi="Tahoma" w:cs="Tahoma"/>
          <w:sz w:val="24"/>
          <w:szCs w:val="24"/>
        </w:rPr>
      </w:pPr>
      <w:r w:rsidRPr="002C6246">
        <w:rPr>
          <w:rFonts w:ascii="Tahoma" w:eastAsia="Calibri" w:hAnsi="Tahoma" w:cs="Tahoma"/>
          <w:b/>
          <w:bCs/>
          <w:sz w:val="24"/>
          <w:szCs w:val="24"/>
        </w:rPr>
        <w:t>be well-rounded, independent and resilient learner</w:t>
      </w:r>
      <w:r w:rsidR="0043144C">
        <w:rPr>
          <w:rFonts w:ascii="Tahoma" w:eastAsia="Calibri" w:hAnsi="Tahoma" w:cs="Tahoma"/>
          <w:b/>
          <w:bCs/>
          <w:sz w:val="24"/>
          <w:szCs w:val="24"/>
        </w:rPr>
        <w:t>s</w:t>
      </w:r>
      <w:r w:rsidRPr="002C6246">
        <w:rPr>
          <w:rFonts w:ascii="Tahoma" w:eastAsia="Calibri" w:hAnsi="Tahoma" w:cs="Tahoma"/>
          <w:b/>
          <w:bCs/>
          <w:sz w:val="24"/>
          <w:szCs w:val="24"/>
        </w:rPr>
        <w:t xml:space="preserve"> with aspirations</w:t>
      </w:r>
      <w:r w:rsidR="0043144C">
        <w:rPr>
          <w:rFonts w:ascii="Tahoma" w:eastAsia="Calibri" w:hAnsi="Tahoma" w:cs="Tahoma"/>
          <w:b/>
          <w:bCs/>
          <w:sz w:val="24"/>
          <w:szCs w:val="24"/>
        </w:rPr>
        <w:t>:</w:t>
      </w:r>
      <w:r w:rsidRPr="002C6246">
        <w:rPr>
          <w:rFonts w:ascii="Tahoma" w:eastAsia="Calibri" w:hAnsi="Tahoma" w:cs="Tahoma"/>
          <w:sz w:val="24"/>
          <w:szCs w:val="24"/>
        </w:rPr>
        <w:t xml:space="preserve"> </w:t>
      </w:r>
      <w:r w:rsidR="004F548B" w:rsidRPr="002C6246">
        <w:rPr>
          <w:rFonts w:ascii="Tahoma" w:eastAsia="Calibri" w:hAnsi="Tahoma" w:cs="Tahoma"/>
          <w:sz w:val="24"/>
          <w:szCs w:val="24"/>
        </w:rPr>
        <w:t xml:space="preserve">we identify and rapidly act upon misconceptions within </w:t>
      </w:r>
      <w:r w:rsidR="009806FC" w:rsidRPr="002C6246">
        <w:rPr>
          <w:rFonts w:ascii="Tahoma" w:eastAsia="Calibri" w:hAnsi="Tahoma" w:cs="Tahoma"/>
          <w:sz w:val="24"/>
          <w:szCs w:val="24"/>
        </w:rPr>
        <w:t>Phonics</w:t>
      </w:r>
      <w:r w:rsidR="0043144C">
        <w:rPr>
          <w:rFonts w:ascii="Tahoma" w:eastAsia="Calibri" w:hAnsi="Tahoma" w:cs="Tahoma"/>
          <w:sz w:val="24"/>
          <w:szCs w:val="24"/>
        </w:rPr>
        <w:t xml:space="preserve"> lessons</w:t>
      </w:r>
      <w:r w:rsidR="004F548B" w:rsidRPr="002C6246">
        <w:rPr>
          <w:rFonts w:ascii="Tahoma" w:eastAsia="Calibri" w:hAnsi="Tahoma" w:cs="Tahoma"/>
          <w:sz w:val="24"/>
          <w:szCs w:val="24"/>
        </w:rPr>
        <w:t xml:space="preserve">. We also </w:t>
      </w:r>
      <w:r w:rsidR="009806FC" w:rsidRPr="002C6246">
        <w:rPr>
          <w:rFonts w:ascii="Tahoma" w:eastAsia="Calibri" w:hAnsi="Tahoma" w:cs="Tahoma"/>
          <w:sz w:val="24"/>
          <w:szCs w:val="24"/>
        </w:rPr>
        <w:t>create a learning environment that is interesting, innovat</w:t>
      </w:r>
      <w:r w:rsidR="0043144C">
        <w:rPr>
          <w:rFonts w:ascii="Tahoma" w:eastAsia="Calibri" w:hAnsi="Tahoma" w:cs="Tahoma"/>
          <w:sz w:val="24"/>
          <w:szCs w:val="24"/>
        </w:rPr>
        <w:t>ive</w:t>
      </w:r>
      <w:r w:rsidR="009806FC" w:rsidRPr="002C6246">
        <w:rPr>
          <w:rFonts w:ascii="Tahoma" w:eastAsia="Calibri" w:hAnsi="Tahoma" w:cs="Tahoma"/>
          <w:sz w:val="24"/>
          <w:szCs w:val="24"/>
        </w:rPr>
        <w:t xml:space="preserve"> and challenging </w:t>
      </w:r>
      <w:r w:rsidR="0043144C">
        <w:rPr>
          <w:rFonts w:ascii="Tahoma" w:eastAsia="Calibri" w:hAnsi="Tahoma" w:cs="Tahoma"/>
          <w:sz w:val="24"/>
          <w:szCs w:val="24"/>
        </w:rPr>
        <w:t xml:space="preserve">in order to create </w:t>
      </w:r>
      <w:r w:rsidR="00EC42BF" w:rsidRPr="002C6246">
        <w:rPr>
          <w:rFonts w:ascii="Tahoma" w:eastAsia="Calibri" w:hAnsi="Tahoma" w:cs="Tahoma"/>
          <w:sz w:val="24"/>
          <w:szCs w:val="24"/>
        </w:rPr>
        <w:t xml:space="preserve">knowledgeable, skilled readers who are capable of decoding and </w:t>
      </w:r>
      <w:r w:rsidR="00CB3627" w:rsidRPr="002C6246">
        <w:rPr>
          <w:rFonts w:ascii="Tahoma" w:eastAsia="Calibri" w:hAnsi="Tahoma" w:cs="Tahoma"/>
          <w:sz w:val="24"/>
          <w:szCs w:val="24"/>
        </w:rPr>
        <w:t>blending</w:t>
      </w:r>
      <w:r w:rsidR="00EC42BF" w:rsidRPr="002C6246">
        <w:rPr>
          <w:rFonts w:ascii="Tahoma" w:eastAsia="Calibri" w:hAnsi="Tahoma" w:cs="Tahoma"/>
          <w:sz w:val="24"/>
          <w:szCs w:val="24"/>
        </w:rPr>
        <w:t xml:space="preserve"> so they may </w:t>
      </w:r>
      <w:r w:rsidR="00EC42BF" w:rsidRPr="0043144C">
        <w:rPr>
          <w:rFonts w:ascii="Tahoma" w:eastAsia="Calibri" w:hAnsi="Tahoma" w:cs="Tahoma"/>
          <w:sz w:val="24"/>
          <w:szCs w:val="24"/>
        </w:rPr>
        <w:t xml:space="preserve">confidently handle any words </w:t>
      </w:r>
      <w:r w:rsidR="0043144C" w:rsidRPr="0043144C">
        <w:rPr>
          <w:rFonts w:ascii="Tahoma" w:eastAsia="Calibri" w:hAnsi="Tahoma" w:cs="Tahoma"/>
          <w:sz w:val="24"/>
          <w:szCs w:val="24"/>
        </w:rPr>
        <w:t>they read that are unfamiliar</w:t>
      </w:r>
    </w:p>
    <w:p w:rsidR="0043144C" w:rsidRPr="0043144C" w:rsidRDefault="00CE4EBC" w:rsidP="0043144C">
      <w:pPr>
        <w:pStyle w:val="ListParagraph"/>
        <w:numPr>
          <w:ilvl w:val="0"/>
          <w:numId w:val="12"/>
        </w:numPr>
        <w:spacing w:after="0" w:line="240" w:lineRule="auto"/>
        <w:ind w:left="723"/>
        <w:rPr>
          <w:rFonts w:ascii="Tahoma" w:hAnsi="Tahoma" w:cs="Tahoma"/>
          <w:b/>
          <w:sz w:val="24"/>
          <w:szCs w:val="24"/>
        </w:rPr>
      </w:pPr>
      <w:r w:rsidRPr="0043144C">
        <w:rPr>
          <w:rFonts w:ascii="Tahoma" w:eastAsia="Calibri" w:hAnsi="Tahoma" w:cs="Tahoma"/>
          <w:b/>
          <w:bCs/>
          <w:sz w:val="24"/>
          <w:szCs w:val="24"/>
        </w:rPr>
        <w:t>develop and use their God given talents by being creative</w:t>
      </w:r>
      <w:r w:rsidR="0043144C" w:rsidRPr="0043144C">
        <w:rPr>
          <w:rFonts w:ascii="Tahoma" w:eastAsia="Calibri" w:hAnsi="Tahoma" w:cs="Tahoma"/>
          <w:b/>
          <w:bCs/>
          <w:sz w:val="24"/>
          <w:szCs w:val="24"/>
        </w:rPr>
        <w:t>:</w:t>
      </w:r>
      <w:r w:rsidRPr="0043144C">
        <w:rPr>
          <w:rFonts w:ascii="Tahoma" w:eastAsia="Calibri" w:hAnsi="Tahoma" w:cs="Tahoma"/>
          <w:sz w:val="24"/>
          <w:szCs w:val="24"/>
        </w:rPr>
        <w:t xml:space="preserve"> </w:t>
      </w:r>
      <w:r w:rsidR="0043144C" w:rsidRPr="0043144C">
        <w:rPr>
          <w:rFonts w:ascii="Tahoma" w:hAnsi="Tahoma" w:cs="Tahoma"/>
          <w:sz w:val="24"/>
          <w:szCs w:val="24"/>
        </w:rPr>
        <w:t>we want our pupils to be confident, eager, and capable of expressing their views and opinions orally so that they can apply what they have learned as readers</w:t>
      </w:r>
    </w:p>
    <w:p w:rsidR="0009322F" w:rsidRPr="0043144C" w:rsidRDefault="00CE4EBC" w:rsidP="00D72E9B">
      <w:pPr>
        <w:pStyle w:val="ListParagraph"/>
        <w:numPr>
          <w:ilvl w:val="0"/>
          <w:numId w:val="9"/>
        </w:numPr>
        <w:spacing w:after="0" w:line="240" w:lineRule="auto"/>
        <w:textAlignment w:val="baseline"/>
        <w:rPr>
          <w:rFonts w:ascii="Tahoma" w:hAnsi="Tahoma" w:cs="Tahoma"/>
          <w:sz w:val="24"/>
          <w:szCs w:val="24"/>
        </w:rPr>
      </w:pPr>
      <w:r w:rsidRPr="0043144C">
        <w:rPr>
          <w:rFonts w:ascii="Tahoma" w:eastAsia="Calibri" w:hAnsi="Tahoma" w:cs="Tahoma"/>
          <w:b/>
          <w:bCs/>
          <w:sz w:val="24"/>
          <w:szCs w:val="24"/>
        </w:rPr>
        <w:t>be responsible citizens who are eager to make a positive contribution to their community and wider society</w:t>
      </w:r>
      <w:r w:rsidR="0043144C">
        <w:rPr>
          <w:rFonts w:ascii="Tahoma" w:eastAsia="Calibri" w:hAnsi="Tahoma" w:cs="Tahoma"/>
          <w:b/>
          <w:bCs/>
          <w:sz w:val="24"/>
          <w:szCs w:val="24"/>
        </w:rPr>
        <w:t>:</w:t>
      </w:r>
      <w:r w:rsidRPr="0043144C">
        <w:rPr>
          <w:rFonts w:ascii="Tahoma" w:eastAsia="Calibri" w:hAnsi="Tahoma" w:cs="Tahoma"/>
          <w:sz w:val="24"/>
          <w:szCs w:val="24"/>
        </w:rPr>
        <w:t xml:space="preserve"> </w:t>
      </w:r>
      <w:r w:rsidR="0002129C" w:rsidRPr="0043144C">
        <w:rPr>
          <w:rFonts w:ascii="Tahoma" w:eastAsia="Calibri" w:hAnsi="Tahoma" w:cs="Tahoma"/>
          <w:sz w:val="24"/>
          <w:szCs w:val="24"/>
        </w:rPr>
        <w:t xml:space="preserve">we teach our pupils that English is a common language spoken in </w:t>
      </w:r>
      <w:r w:rsidR="0043144C">
        <w:rPr>
          <w:rFonts w:ascii="Tahoma" w:eastAsia="Calibri" w:hAnsi="Tahoma" w:cs="Tahoma"/>
          <w:sz w:val="24"/>
          <w:szCs w:val="24"/>
        </w:rPr>
        <w:t xml:space="preserve">many parts of the world; they can therefore use their reading skills throughout their life. </w:t>
      </w:r>
      <w:r w:rsidR="0002129C" w:rsidRPr="0043144C">
        <w:rPr>
          <w:rFonts w:ascii="Tahoma" w:eastAsia="Calibri" w:hAnsi="Tahoma" w:cs="Tahoma"/>
          <w:sz w:val="24"/>
          <w:szCs w:val="24"/>
        </w:rPr>
        <w:t xml:space="preserve">Pupils </w:t>
      </w:r>
      <w:r w:rsidR="0043144C">
        <w:rPr>
          <w:rFonts w:ascii="Tahoma" w:eastAsia="Calibri" w:hAnsi="Tahoma" w:cs="Tahoma"/>
          <w:sz w:val="24"/>
          <w:szCs w:val="24"/>
        </w:rPr>
        <w:t>know that</w:t>
      </w:r>
      <w:r w:rsidR="0002129C" w:rsidRPr="0043144C">
        <w:rPr>
          <w:rFonts w:ascii="Tahoma" w:eastAsia="Calibri" w:hAnsi="Tahoma" w:cs="Tahoma"/>
          <w:sz w:val="24"/>
          <w:szCs w:val="24"/>
        </w:rPr>
        <w:t xml:space="preserve"> </w:t>
      </w:r>
      <w:r w:rsidR="0043144C">
        <w:rPr>
          <w:rFonts w:ascii="Tahoma" w:eastAsia="Calibri" w:hAnsi="Tahoma" w:cs="Tahoma"/>
          <w:sz w:val="24"/>
          <w:szCs w:val="24"/>
        </w:rPr>
        <w:t xml:space="preserve">how the </w:t>
      </w:r>
      <w:r w:rsidR="0002129C" w:rsidRPr="0043144C">
        <w:rPr>
          <w:rFonts w:ascii="Tahoma" w:eastAsia="Calibri" w:hAnsi="Tahoma" w:cs="Tahoma"/>
          <w:sz w:val="24"/>
          <w:szCs w:val="24"/>
        </w:rPr>
        <w:t xml:space="preserve">English alphabet is formulated (reading from left to right) and </w:t>
      </w:r>
      <w:r w:rsidR="0043144C">
        <w:rPr>
          <w:rFonts w:ascii="Tahoma" w:eastAsia="Calibri" w:hAnsi="Tahoma" w:cs="Tahoma"/>
          <w:sz w:val="24"/>
          <w:szCs w:val="24"/>
        </w:rPr>
        <w:t xml:space="preserve">learn to </w:t>
      </w:r>
      <w:r w:rsidR="0002129C" w:rsidRPr="0043144C">
        <w:rPr>
          <w:rFonts w:ascii="Tahoma" w:eastAsia="Calibri" w:hAnsi="Tahoma" w:cs="Tahoma"/>
          <w:sz w:val="24"/>
          <w:szCs w:val="24"/>
        </w:rPr>
        <w:t xml:space="preserve">show an appreciation of different cultures who </w:t>
      </w:r>
      <w:r w:rsidR="0043144C">
        <w:rPr>
          <w:rFonts w:ascii="Tahoma" w:eastAsia="Calibri" w:hAnsi="Tahoma" w:cs="Tahoma"/>
          <w:sz w:val="24"/>
          <w:szCs w:val="24"/>
        </w:rPr>
        <w:t xml:space="preserve">may </w:t>
      </w:r>
      <w:r w:rsidR="0002129C" w:rsidRPr="0043144C">
        <w:rPr>
          <w:rFonts w:ascii="Tahoma" w:eastAsia="Calibri" w:hAnsi="Tahoma" w:cs="Tahoma"/>
          <w:sz w:val="24"/>
          <w:szCs w:val="24"/>
        </w:rPr>
        <w:t>start from right to left; understanding, accepting, respecting and celebrating diversity.</w:t>
      </w:r>
    </w:p>
    <w:p w:rsidR="0009322F" w:rsidRPr="002C6246" w:rsidRDefault="0009322F" w:rsidP="002C6246">
      <w:pPr>
        <w:pStyle w:val="ListParagraph"/>
        <w:spacing w:after="0" w:line="240" w:lineRule="auto"/>
        <w:ind w:left="0"/>
        <w:jc w:val="center"/>
        <w:rPr>
          <w:rFonts w:ascii="Tahoma" w:hAnsi="Tahoma" w:cs="Tahoma"/>
          <w:b/>
          <w:sz w:val="24"/>
          <w:szCs w:val="24"/>
          <w:u w:val="single"/>
        </w:rPr>
      </w:pPr>
    </w:p>
    <w:p w:rsidR="0009322F" w:rsidRPr="002C6246" w:rsidRDefault="0009322F" w:rsidP="002C6246">
      <w:pPr>
        <w:pStyle w:val="ListParagraph"/>
        <w:spacing w:after="0" w:line="240" w:lineRule="auto"/>
        <w:ind w:left="0"/>
        <w:jc w:val="center"/>
        <w:rPr>
          <w:rFonts w:ascii="Tahoma" w:hAnsi="Tahoma" w:cs="Tahoma"/>
          <w:b/>
          <w:sz w:val="24"/>
          <w:szCs w:val="24"/>
          <w:u w:val="single"/>
        </w:rPr>
      </w:pPr>
    </w:p>
    <w:p w:rsidR="002D3DCE" w:rsidRDefault="002D3DCE" w:rsidP="002C6246">
      <w:pPr>
        <w:pStyle w:val="ListParagraph"/>
        <w:spacing w:after="0" w:line="240" w:lineRule="auto"/>
        <w:ind w:left="0"/>
        <w:jc w:val="center"/>
        <w:rPr>
          <w:rFonts w:ascii="Tahoma" w:hAnsi="Tahoma" w:cs="Tahoma"/>
          <w:b/>
          <w:sz w:val="24"/>
          <w:szCs w:val="24"/>
          <w:u w:val="single"/>
        </w:rPr>
      </w:pPr>
    </w:p>
    <w:p w:rsidR="002D3DCE" w:rsidRDefault="002D3DCE" w:rsidP="002C6246">
      <w:pPr>
        <w:pStyle w:val="ListParagraph"/>
        <w:spacing w:after="0" w:line="240" w:lineRule="auto"/>
        <w:ind w:left="0"/>
        <w:jc w:val="center"/>
        <w:rPr>
          <w:rFonts w:ascii="Tahoma" w:hAnsi="Tahoma" w:cs="Tahoma"/>
          <w:b/>
          <w:sz w:val="24"/>
          <w:szCs w:val="24"/>
          <w:u w:val="single"/>
        </w:rPr>
      </w:pPr>
    </w:p>
    <w:p w:rsidR="0009322F" w:rsidRPr="002C6246" w:rsidRDefault="0035081E" w:rsidP="002C6246">
      <w:pPr>
        <w:pStyle w:val="ListParagraph"/>
        <w:spacing w:after="0" w:line="240" w:lineRule="auto"/>
        <w:ind w:left="0"/>
        <w:jc w:val="center"/>
        <w:rPr>
          <w:rFonts w:ascii="Tahoma" w:hAnsi="Tahoma" w:cs="Tahoma"/>
          <w:b/>
          <w:sz w:val="24"/>
          <w:szCs w:val="24"/>
          <w:u w:val="single"/>
        </w:rPr>
      </w:pPr>
      <w:r w:rsidRPr="002C6246">
        <w:rPr>
          <w:rFonts w:ascii="Tahoma" w:hAnsi="Tahoma" w:cs="Tahoma"/>
          <w:b/>
          <w:sz w:val="24"/>
          <w:szCs w:val="24"/>
          <w:u w:val="single"/>
        </w:rPr>
        <w:t xml:space="preserve">Phonics </w:t>
      </w:r>
      <w:r w:rsidR="0009322F" w:rsidRPr="002C6246">
        <w:rPr>
          <w:rFonts w:ascii="Tahoma" w:hAnsi="Tahoma" w:cs="Tahoma"/>
          <w:b/>
          <w:sz w:val="24"/>
          <w:szCs w:val="24"/>
          <w:u w:val="single"/>
        </w:rPr>
        <w:t>Implementation</w:t>
      </w:r>
    </w:p>
    <w:p w:rsidR="0009322F" w:rsidRPr="002C6246" w:rsidRDefault="0009322F" w:rsidP="002C6246">
      <w:pPr>
        <w:pStyle w:val="ListParagraph"/>
        <w:spacing w:after="0" w:line="240" w:lineRule="auto"/>
        <w:ind w:left="0"/>
        <w:jc w:val="center"/>
        <w:rPr>
          <w:rFonts w:ascii="Tahoma" w:hAnsi="Tahoma" w:cs="Tahoma"/>
          <w:b/>
          <w:sz w:val="24"/>
          <w:szCs w:val="24"/>
          <w:u w:val="single"/>
        </w:rPr>
      </w:pPr>
    </w:p>
    <w:p w:rsidR="00A56216" w:rsidRPr="002C6246" w:rsidRDefault="00A56216" w:rsidP="002C6246">
      <w:pPr>
        <w:pStyle w:val="ListParagraph"/>
        <w:spacing w:after="0" w:line="240" w:lineRule="auto"/>
        <w:ind w:left="0"/>
        <w:rPr>
          <w:rFonts w:ascii="Tahoma" w:hAnsi="Tahoma" w:cs="Tahoma"/>
          <w:b/>
          <w:sz w:val="24"/>
          <w:szCs w:val="24"/>
          <w:u w:val="single"/>
        </w:rPr>
      </w:pPr>
      <w:r w:rsidRPr="002C6246">
        <w:rPr>
          <w:rFonts w:ascii="Tahoma" w:eastAsia="Calibri" w:hAnsi="Tahoma" w:cs="Tahoma"/>
          <w:sz w:val="24"/>
          <w:szCs w:val="24"/>
        </w:rPr>
        <w:t xml:space="preserve">At St Mary’s, our vision ‘Aspiring to Greatness’ is </w:t>
      </w:r>
      <w:r w:rsidR="002F23CA" w:rsidRPr="002C6246">
        <w:rPr>
          <w:rFonts w:ascii="Tahoma" w:eastAsia="Calibri" w:hAnsi="Tahoma" w:cs="Tahoma"/>
          <w:sz w:val="24"/>
          <w:szCs w:val="24"/>
        </w:rPr>
        <w:t>evident</w:t>
      </w:r>
      <w:r w:rsidRPr="002C6246">
        <w:rPr>
          <w:rFonts w:ascii="Tahoma" w:eastAsia="Calibri" w:hAnsi="Tahoma" w:cs="Tahoma"/>
          <w:sz w:val="24"/>
          <w:szCs w:val="24"/>
        </w:rPr>
        <w:t xml:space="preserve"> within our implementation of Phonics lessons. </w:t>
      </w:r>
      <w:r w:rsidR="0004315A" w:rsidRPr="002C6246">
        <w:rPr>
          <w:rFonts w:ascii="Tahoma" w:hAnsi="Tahoma" w:cs="Tahoma"/>
          <w:sz w:val="24"/>
          <w:szCs w:val="24"/>
        </w:rPr>
        <w:t xml:space="preserve">The systematic teaching of phonics has a high priority throughout the Early Years and Key Stage 1. Phonics is taught daily to all children in EYFS, Year 1 and Year 2.  </w:t>
      </w:r>
      <w:r w:rsidRPr="002C6246">
        <w:rPr>
          <w:rFonts w:ascii="Tahoma" w:eastAsia="Calibri" w:hAnsi="Tahoma" w:cs="Tahoma"/>
          <w:sz w:val="24"/>
          <w:szCs w:val="24"/>
        </w:rPr>
        <w:t xml:space="preserve">We have a solid belief that every </w:t>
      </w:r>
      <w:r w:rsidR="00AB63B1" w:rsidRPr="002C6246">
        <w:rPr>
          <w:rFonts w:ascii="Tahoma" w:eastAsia="Calibri" w:hAnsi="Tahoma" w:cs="Tahoma"/>
          <w:sz w:val="24"/>
          <w:szCs w:val="24"/>
        </w:rPr>
        <w:t>pupil</w:t>
      </w:r>
      <w:r w:rsidRPr="002C6246">
        <w:rPr>
          <w:rFonts w:ascii="Tahoma" w:eastAsia="Calibri" w:hAnsi="Tahoma" w:cs="Tahoma"/>
          <w:sz w:val="24"/>
          <w:szCs w:val="24"/>
        </w:rPr>
        <w:t xml:space="preserve"> can be taught to read</w:t>
      </w:r>
      <w:r w:rsidR="0043144C">
        <w:rPr>
          <w:rFonts w:ascii="Tahoma" w:eastAsia="Calibri" w:hAnsi="Tahoma" w:cs="Tahoma"/>
          <w:sz w:val="24"/>
          <w:szCs w:val="24"/>
        </w:rPr>
        <w:t>. We aim to e</w:t>
      </w:r>
      <w:r w:rsidR="004A1938" w:rsidRPr="002C6246">
        <w:rPr>
          <w:rFonts w:ascii="Tahoma" w:eastAsia="Calibri" w:hAnsi="Tahoma" w:cs="Tahoma"/>
          <w:sz w:val="24"/>
          <w:szCs w:val="24"/>
        </w:rPr>
        <w:t xml:space="preserve">nsure that </w:t>
      </w:r>
      <w:r w:rsidR="0043144C">
        <w:rPr>
          <w:rFonts w:ascii="Tahoma" w:eastAsia="Calibri" w:hAnsi="Tahoma" w:cs="Tahoma"/>
          <w:sz w:val="24"/>
          <w:szCs w:val="24"/>
        </w:rPr>
        <w:t xml:space="preserve">pupils </w:t>
      </w:r>
      <w:r w:rsidR="00782B2E" w:rsidRPr="002C6246">
        <w:rPr>
          <w:rFonts w:ascii="Tahoma" w:eastAsia="Calibri" w:hAnsi="Tahoma" w:cs="Tahoma"/>
          <w:sz w:val="24"/>
          <w:szCs w:val="24"/>
        </w:rPr>
        <w:t>pass the Phonics Screening Test</w:t>
      </w:r>
      <w:r w:rsidR="003A1E81" w:rsidRPr="002C6246">
        <w:rPr>
          <w:rFonts w:ascii="Tahoma" w:eastAsia="Calibri" w:hAnsi="Tahoma" w:cs="Tahoma"/>
          <w:sz w:val="24"/>
          <w:szCs w:val="24"/>
        </w:rPr>
        <w:t xml:space="preserve"> and leave </w:t>
      </w:r>
      <w:r w:rsidR="004A1938" w:rsidRPr="002C6246">
        <w:rPr>
          <w:rFonts w:ascii="Tahoma" w:eastAsia="Calibri" w:hAnsi="Tahoma" w:cs="Tahoma"/>
          <w:sz w:val="24"/>
          <w:szCs w:val="24"/>
        </w:rPr>
        <w:t>Key Stage 1 with a good reading level, meeting the age-related expectations.</w:t>
      </w:r>
    </w:p>
    <w:p w:rsidR="0009322F" w:rsidRPr="002C6246" w:rsidRDefault="0009322F" w:rsidP="002C6246">
      <w:pPr>
        <w:pStyle w:val="ListParagraph"/>
        <w:spacing w:after="0" w:line="240" w:lineRule="auto"/>
        <w:ind w:left="0"/>
        <w:jc w:val="center"/>
        <w:rPr>
          <w:rFonts w:ascii="Tahoma" w:hAnsi="Tahoma" w:cs="Tahoma"/>
          <w:b/>
          <w:sz w:val="24"/>
          <w:szCs w:val="24"/>
          <w:u w:val="single"/>
        </w:rPr>
      </w:pPr>
    </w:p>
    <w:p w:rsidR="00062FCE" w:rsidRPr="002C6246" w:rsidRDefault="00AB63B1" w:rsidP="002C6246">
      <w:pPr>
        <w:pStyle w:val="ListParagraph"/>
        <w:spacing w:after="0" w:line="240" w:lineRule="auto"/>
        <w:ind w:left="0"/>
        <w:rPr>
          <w:rFonts w:ascii="Tahoma" w:hAnsi="Tahoma" w:cs="Tahoma"/>
          <w:sz w:val="24"/>
          <w:szCs w:val="24"/>
          <w:u w:val="single"/>
        </w:rPr>
      </w:pPr>
      <w:r w:rsidRPr="002C6246">
        <w:rPr>
          <w:rFonts w:ascii="Tahoma" w:hAnsi="Tahoma" w:cs="Tahoma"/>
          <w:sz w:val="24"/>
          <w:szCs w:val="24"/>
        </w:rPr>
        <w:t xml:space="preserve">We use the Read Write Inc </w:t>
      </w:r>
      <w:r w:rsidR="0043144C" w:rsidRPr="002C6246">
        <w:rPr>
          <w:rFonts w:ascii="Tahoma" w:hAnsi="Tahoma" w:cs="Tahoma"/>
          <w:sz w:val="24"/>
          <w:szCs w:val="24"/>
        </w:rPr>
        <w:t>Scheme, which</w:t>
      </w:r>
      <w:r w:rsidRPr="002C6246">
        <w:rPr>
          <w:rFonts w:ascii="Tahoma" w:hAnsi="Tahoma" w:cs="Tahoma"/>
          <w:sz w:val="24"/>
          <w:szCs w:val="24"/>
        </w:rPr>
        <w:t xml:space="preserve"> is an effective programme teaching pupils phonemes, digraphs, trigraphs and split sounds, the letters that represent them, and how to form these sounds in their writing. Read Write Inc also heavily incorporates reading </w:t>
      </w:r>
      <w:r w:rsidR="0043144C" w:rsidRPr="002C6246">
        <w:rPr>
          <w:rFonts w:ascii="Tahoma" w:hAnsi="Tahoma" w:cs="Tahoma"/>
          <w:sz w:val="24"/>
          <w:szCs w:val="24"/>
        </w:rPr>
        <w:t>books, which</w:t>
      </w:r>
      <w:r w:rsidR="003A1E81" w:rsidRPr="002C6246">
        <w:rPr>
          <w:rFonts w:ascii="Tahoma" w:hAnsi="Tahoma" w:cs="Tahoma"/>
          <w:sz w:val="24"/>
          <w:szCs w:val="24"/>
        </w:rPr>
        <w:t xml:space="preserve"> only highlight</w:t>
      </w:r>
      <w:r w:rsidRPr="002C6246">
        <w:rPr>
          <w:rFonts w:ascii="Tahoma" w:hAnsi="Tahoma" w:cs="Tahoma"/>
          <w:sz w:val="24"/>
          <w:szCs w:val="24"/>
        </w:rPr>
        <w:t xml:space="preserve"> the sounds </w:t>
      </w:r>
      <w:r w:rsidR="003A1E81" w:rsidRPr="002C6246">
        <w:rPr>
          <w:rFonts w:ascii="Tahoma" w:hAnsi="Tahoma" w:cs="Tahoma"/>
          <w:sz w:val="24"/>
          <w:szCs w:val="24"/>
        </w:rPr>
        <w:t>pupils</w:t>
      </w:r>
      <w:r w:rsidRPr="002C6246">
        <w:rPr>
          <w:rFonts w:ascii="Tahoma" w:hAnsi="Tahoma" w:cs="Tahoma"/>
          <w:sz w:val="24"/>
          <w:szCs w:val="24"/>
        </w:rPr>
        <w:t xml:space="preserve"> have learnt (and a small number of separately taught tricky words). This enables pupils to quickly feel confident and successful</w:t>
      </w:r>
      <w:r w:rsidR="003A1E81" w:rsidRPr="002C6246">
        <w:rPr>
          <w:rFonts w:ascii="Tahoma" w:hAnsi="Tahoma" w:cs="Tahoma"/>
          <w:sz w:val="24"/>
          <w:szCs w:val="24"/>
        </w:rPr>
        <w:t xml:space="preserve"> </w:t>
      </w:r>
      <w:r w:rsidR="00062FCE" w:rsidRPr="002C6246">
        <w:rPr>
          <w:rFonts w:ascii="Tahoma" w:hAnsi="Tahoma" w:cs="Tahoma"/>
          <w:sz w:val="24"/>
          <w:szCs w:val="24"/>
        </w:rPr>
        <w:t>at reading</w:t>
      </w:r>
      <w:r w:rsidRPr="002C6246">
        <w:rPr>
          <w:rFonts w:ascii="Tahoma" w:hAnsi="Tahoma" w:cs="Tahoma"/>
          <w:sz w:val="24"/>
          <w:szCs w:val="24"/>
        </w:rPr>
        <w:t>.</w:t>
      </w:r>
      <w:r w:rsidR="00062FCE" w:rsidRPr="002C6246">
        <w:rPr>
          <w:rFonts w:ascii="Tahoma" w:hAnsi="Tahoma" w:cs="Tahoma"/>
          <w:sz w:val="24"/>
          <w:szCs w:val="24"/>
        </w:rPr>
        <w:t xml:space="preserve"> Pupils have reading </w:t>
      </w:r>
      <w:r w:rsidR="0043144C" w:rsidRPr="002C6246">
        <w:rPr>
          <w:rFonts w:ascii="Tahoma" w:hAnsi="Tahoma" w:cs="Tahoma"/>
          <w:sz w:val="24"/>
          <w:szCs w:val="24"/>
        </w:rPr>
        <w:t>books, which</w:t>
      </w:r>
      <w:r w:rsidR="00062FCE" w:rsidRPr="002C6246">
        <w:rPr>
          <w:rFonts w:ascii="Tahoma" w:hAnsi="Tahoma" w:cs="Tahoma"/>
          <w:sz w:val="24"/>
          <w:szCs w:val="24"/>
        </w:rPr>
        <w:t xml:space="preserve"> they are encouraged to read daily at home which match their current phonics level. This also enables us to identify significant gaps in pupils’ learning and devise tailored interventions to close these gaps. </w:t>
      </w:r>
    </w:p>
    <w:p w:rsidR="0009322F" w:rsidRPr="002C6246" w:rsidRDefault="0009322F" w:rsidP="002C6246">
      <w:pPr>
        <w:pStyle w:val="ListParagraph"/>
        <w:spacing w:after="0" w:line="240" w:lineRule="auto"/>
        <w:ind w:left="0"/>
        <w:rPr>
          <w:rFonts w:ascii="Tahoma" w:hAnsi="Tahoma" w:cs="Tahoma"/>
          <w:sz w:val="24"/>
          <w:szCs w:val="24"/>
        </w:rPr>
      </w:pPr>
    </w:p>
    <w:p w:rsidR="002F23CA" w:rsidRPr="002C6246" w:rsidRDefault="00A06530" w:rsidP="002C6246">
      <w:pPr>
        <w:pStyle w:val="ListParagraph"/>
        <w:spacing w:after="0" w:line="240" w:lineRule="auto"/>
        <w:ind w:left="0"/>
        <w:rPr>
          <w:rFonts w:ascii="Tahoma" w:hAnsi="Tahoma" w:cs="Tahoma"/>
          <w:sz w:val="24"/>
          <w:szCs w:val="24"/>
        </w:rPr>
      </w:pPr>
      <w:r w:rsidRPr="002C6246">
        <w:rPr>
          <w:rFonts w:ascii="Tahoma" w:hAnsi="Tahoma" w:cs="Tahoma"/>
          <w:sz w:val="24"/>
          <w:szCs w:val="24"/>
        </w:rPr>
        <w:t xml:space="preserve">Subject Leaders receive up to date training to support their understanding of their role and responsibilities in the design and delivery of Phonics. </w:t>
      </w:r>
      <w:r w:rsidR="009855A0" w:rsidRPr="002C6246">
        <w:rPr>
          <w:rFonts w:ascii="Tahoma" w:hAnsi="Tahoma" w:cs="Tahoma"/>
          <w:sz w:val="24"/>
          <w:szCs w:val="24"/>
        </w:rPr>
        <w:t xml:space="preserve">In addition, </w:t>
      </w:r>
      <w:r w:rsidR="00872E53" w:rsidRPr="002C6246">
        <w:rPr>
          <w:rFonts w:ascii="Tahoma" w:hAnsi="Tahoma" w:cs="Tahoma"/>
          <w:sz w:val="24"/>
          <w:szCs w:val="24"/>
        </w:rPr>
        <w:t xml:space="preserve">we have invested in a rich and </w:t>
      </w:r>
      <w:r w:rsidR="00F8195B" w:rsidRPr="002C6246">
        <w:rPr>
          <w:rFonts w:ascii="Tahoma" w:hAnsi="Tahoma" w:cs="Tahoma"/>
          <w:sz w:val="24"/>
          <w:szCs w:val="24"/>
        </w:rPr>
        <w:t>multi</w:t>
      </w:r>
      <w:r w:rsidR="002D3DCE">
        <w:rPr>
          <w:rFonts w:ascii="Tahoma" w:hAnsi="Tahoma" w:cs="Tahoma"/>
          <w:sz w:val="24"/>
          <w:szCs w:val="24"/>
        </w:rPr>
        <w:t>-</w:t>
      </w:r>
      <w:r w:rsidR="00F8195B" w:rsidRPr="002C6246">
        <w:rPr>
          <w:rFonts w:ascii="Tahoma" w:hAnsi="Tahoma" w:cs="Tahoma"/>
          <w:sz w:val="24"/>
          <w:szCs w:val="24"/>
        </w:rPr>
        <w:t>purpose</w:t>
      </w:r>
      <w:r w:rsidR="00872E53" w:rsidRPr="002C6246">
        <w:rPr>
          <w:rFonts w:ascii="Tahoma" w:hAnsi="Tahoma" w:cs="Tahoma"/>
          <w:sz w:val="24"/>
          <w:szCs w:val="24"/>
        </w:rPr>
        <w:t xml:space="preserve"> Phonics portal.</w:t>
      </w:r>
      <w:r w:rsidR="00F8195B" w:rsidRPr="002C6246">
        <w:rPr>
          <w:rFonts w:ascii="Tahoma" w:hAnsi="Tahoma" w:cs="Tahoma"/>
          <w:sz w:val="24"/>
          <w:szCs w:val="24"/>
        </w:rPr>
        <w:t xml:space="preserve"> The phonics portal includes lesson handbooks, virtual lessons </w:t>
      </w:r>
      <w:r w:rsidR="002F23CA" w:rsidRPr="002C6246">
        <w:rPr>
          <w:rFonts w:ascii="Tahoma" w:hAnsi="Tahoma" w:cs="Tahoma"/>
          <w:sz w:val="24"/>
          <w:szCs w:val="24"/>
        </w:rPr>
        <w:t>for</w:t>
      </w:r>
      <w:r w:rsidR="00F8195B" w:rsidRPr="002C6246">
        <w:rPr>
          <w:rFonts w:ascii="Tahoma" w:hAnsi="Tahoma" w:cs="Tahoma"/>
          <w:sz w:val="24"/>
          <w:szCs w:val="24"/>
        </w:rPr>
        <w:t xml:space="preserve"> training purposes</w:t>
      </w:r>
      <w:r w:rsidR="002F23CA" w:rsidRPr="002C6246">
        <w:rPr>
          <w:rFonts w:ascii="Tahoma" w:hAnsi="Tahoma" w:cs="Tahoma"/>
          <w:sz w:val="24"/>
          <w:szCs w:val="24"/>
        </w:rPr>
        <w:t>, interactive Fred games, resourceful videos supporting the teaching of Phonics at home and many more</w:t>
      </w:r>
      <w:r w:rsidR="00062FCE" w:rsidRPr="002C6246">
        <w:rPr>
          <w:rFonts w:ascii="Tahoma" w:hAnsi="Tahoma" w:cs="Tahoma"/>
          <w:sz w:val="24"/>
          <w:szCs w:val="24"/>
        </w:rPr>
        <w:t xml:space="preserve"> resources</w:t>
      </w:r>
      <w:r w:rsidR="002F23CA" w:rsidRPr="002C6246">
        <w:rPr>
          <w:rFonts w:ascii="Tahoma" w:hAnsi="Tahoma" w:cs="Tahoma"/>
          <w:sz w:val="24"/>
          <w:szCs w:val="24"/>
        </w:rPr>
        <w:t xml:space="preserve">. Overall, </w:t>
      </w:r>
      <w:r w:rsidRPr="002C6246">
        <w:rPr>
          <w:rFonts w:ascii="Tahoma" w:hAnsi="Tahoma" w:cs="Tahoma"/>
          <w:sz w:val="24"/>
          <w:szCs w:val="24"/>
        </w:rPr>
        <w:t xml:space="preserve">both components </w:t>
      </w:r>
      <w:r w:rsidR="0012060C" w:rsidRPr="002C6246">
        <w:rPr>
          <w:rFonts w:ascii="Tahoma" w:hAnsi="Tahoma" w:cs="Tahoma"/>
          <w:sz w:val="24"/>
          <w:szCs w:val="24"/>
        </w:rPr>
        <w:t>equip</w:t>
      </w:r>
      <w:r w:rsidRPr="002C6246">
        <w:rPr>
          <w:rFonts w:ascii="Tahoma" w:hAnsi="Tahoma" w:cs="Tahoma"/>
          <w:sz w:val="24"/>
          <w:szCs w:val="24"/>
        </w:rPr>
        <w:t xml:space="preserve"> teachers with the relevant knowledge, expertise and practical skills to further strengthen the teaching of Phonics at St Mary’s. </w:t>
      </w:r>
    </w:p>
    <w:p w:rsidR="002F23CA" w:rsidRPr="002C6246" w:rsidRDefault="002F23CA" w:rsidP="002C6246">
      <w:pPr>
        <w:pStyle w:val="ListParagraph"/>
        <w:spacing w:after="0" w:line="240" w:lineRule="auto"/>
        <w:ind w:left="0"/>
        <w:rPr>
          <w:rFonts w:ascii="Tahoma" w:hAnsi="Tahoma" w:cs="Tahoma"/>
          <w:sz w:val="24"/>
          <w:szCs w:val="24"/>
        </w:rPr>
      </w:pPr>
    </w:p>
    <w:p w:rsidR="00062FCE" w:rsidRPr="002C6246" w:rsidRDefault="002F23CA" w:rsidP="002C6246">
      <w:pPr>
        <w:pStyle w:val="ListParagraph"/>
        <w:spacing w:after="0" w:line="240" w:lineRule="auto"/>
        <w:ind w:left="0"/>
        <w:rPr>
          <w:rFonts w:ascii="Tahoma" w:hAnsi="Tahoma" w:cs="Tahoma"/>
          <w:sz w:val="24"/>
          <w:szCs w:val="24"/>
        </w:rPr>
      </w:pPr>
      <w:r w:rsidRPr="002C6246">
        <w:rPr>
          <w:rFonts w:ascii="Tahoma" w:hAnsi="Tahoma" w:cs="Tahoma"/>
          <w:sz w:val="24"/>
          <w:szCs w:val="24"/>
        </w:rPr>
        <w:t>‘Quality First’ teaching for all pupils is at the centre of our implementation. At the beginning of the academic year, all pupils</w:t>
      </w:r>
      <w:r w:rsidR="00E35794" w:rsidRPr="002C6246">
        <w:rPr>
          <w:rFonts w:ascii="Tahoma" w:hAnsi="Tahoma" w:cs="Tahoma"/>
          <w:sz w:val="24"/>
          <w:szCs w:val="24"/>
        </w:rPr>
        <w:t xml:space="preserve"> take part in a robust</w:t>
      </w:r>
      <w:r w:rsidRPr="002C6246">
        <w:rPr>
          <w:rFonts w:ascii="Tahoma" w:hAnsi="Tahoma" w:cs="Tahoma"/>
          <w:sz w:val="24"/>
          <w:szCs w:val="24"/>
        </w:rPr>
        <w:t xml:space="preserve"> </w:t>
      </w:r>
      <w:r w:rsidR="00E35794" w:rsidRPr="002C6246">
        <w:rPr>
          <w:rFonts w:ascii="Tahoma" w:hAnsi="Tahoma" w:cs="Tahoma"/>
          <w:sz w:val="24"/>
          <w:szCs w:val="24"/>
        </w:rPr>
        <w:t>Phonics assessment</w:t>
      </w:r>
      <w:r w:rsidRPr="002C6246">
        <w:rPr>
          <w:rFonts w:ascii="Tahoma" w:hAnsi="Tahoma" w:cs="Tahoma"/>
          <w:sz w:val="24"/>
          <w:szCs w:val="24"/>
        </w:rPr>
        <w:t xml:space="preserve"> and are </w:t>
      </w:r>
      <w:r w:rsidR="00E35794" w:rsidRPr="002C6246">
        <w:rPr>
          <w:rFonts w:ascii="Tahoma" w:hAnsi="Tahoma" w:cs="Tahoma"/>
          <w:sz w:val="24"/>
          <w:szCs w:val="24"/>
        </w:rPr>
        <w:t xml:space="preserve">then </w:t>
      </w:r>
      <w:r w:rsidRPr="002C6246">
        <w:rPr>
          <w:rFonts w:ascii="Tahoma" w:hAnsi="Tahoma" w:cs="Tahoma"/>
          <w:sz w:val="24"/>
          <w:szCs w:val="24"/>
        </w:rPr>
        <w:t xml:space="preserve">streamed accordingly. </w:t>
      </w:r>
      <w:r w:rsidR="0004315A" w:rsidRPr="002C6246">
        <w:rPr>
          <w:rFonts w:ascii="Tahoma" w:hAnsi="Tahoma" w:cs="Tahoma"/>
          <w:sz w:val="24"/>
          <w:szCs w:val="24"/>
        </w:rPr>
        <w:t xml:space="preserve">Pupils are also assessed at the beginning of each half term. </w:t>
      </w:r>
      <w:r w:rsidR="0004315A" w:rsidRPr="002C6246">
        <w:rPr>
          <w:rFonts w:ascii="Tahoma" w:hAnsi="Tahoma" w:cs="Tahoma"/>
          <w:spacing w:val="3"/>
          <w:sz w:val="24"/>
          <w:szCs w:val="24"/>
          <w:shd w:val="clear" w:color="auto" w:fill="FFFFFF"/>
        </w:rPr>
        <w:t>We group pupils according to their progress in reading rather than their writing. This is because it is known that pupils’ progress in writing will lag behind progress in reading, especially for those whose motor skills are less well developed</w:t>
      </w:r>
      <w:r w:rsidR="00062FCE" w:rsidRPr="002C6246">
        <w:rPr>
          <w:rFonts w:ascii="Tahoma" w:hAnsi="Tahoma" w:cs="Tahoma"/>
          <w:spacing w:val="3"/>
          <w:sz w:val="24"/>
          <w:szCs w:val="24"/>
          <w:shd w:val="clear" w:color="auto" w:fill="FFFFFF"/>
        </w:rPr>
        <w:t xml:space="preserve">. </w:t>
      </w:r>
      <w:r w:rsidR="00062FCE" w:rsidRPr="002C6246">
        <w:rPr>
          <w:rFonts w:ascii="Tahoma" w:hAnsi="Tahoma" w:cs="Tahoma"/>
          <w:sz w:val="24"/>
          <w:szCs w:val="24"/>
        </w:rPr>
        <w:t xml:space="preserve">Assessment is used daily in the form of Assessment for Learning. Phonics teachers regularly touch base with the Phonics lead to track the progress of the streamed groups and </w:t>
      </w:r>
      <w:r w:rsidR="002D3DCE">
        <w:rPr>
          <w:rFonts w:ascii="Tahoma" w:hAnsi="Tahoma" w:cs="Tahoma"/>
          <w:sz w:val="24"/>
          <w:szCs w:val="24"/>
        </w:rPr>
        <w:t>are provided with</w:t>
      </w:r>
      <w:r w:rsidR="00062FCE" w:rsidRPr="002C6246">
        <w:rPr>
          <w:rFonts w:ascii="Tahoma" w:hAnsi="Tahoma" w:cs="Tahoma"/>
          <w:sz w:val="24"/>
          <w:szCs w:val="24"/>
        </w:rPr>
        <w:t xml:space="preserve"> CPD by the Phonics lead</w:t>
      </w:r>
      <w:r w:rsidR="002D3DCE">
        <w:rPr>
          <w:rFonts w:ascii="Tahoma" w:hAnsi="Tahoma" w:cs="Tahoma"/>
          <w:sz w:val="24"/>
          <w:szCs w:val="24"/>
        </w:rPr>
        <w:t xml:space="preserve"> when necessary</w:t>
      </w:r>
      <w:r w:rsidR="00062FCE" w:rsidRPr="002C6246">
        <w:rPr>
          <w:rFonts w:ascii="Tahoma" w:hAnsi="Tahoma" w:cs="Tahoma"/>
          <w:sz w:val="24"/>
          <w:szCs w:val="24"/>
        </w:rPr>
        <w:t xml:space="preserve">. </w:t>
      </w:r>
    </w:p>
    <w:p w:rsidR="00062FCE" w:rsidRPr="002C6246" w:rsidRDefault="00062FCE" w:rsidP="002C6246">
      <w:pPr>
        <w:pStyle w:val="ListParagraph"/>
        <w:spacing w:after="0" w:line="240" w:lineRule="auto"/>
        <w:ind w:left="0"/>
        <w:rPr>
          <w:rFonts w:ascii="Tahoma" w:hAnsi="Tahoma" w:cs="Tahoma"/>
          <w:sz w:val="24"/>
          <w:szCs w:val="24"/>
        </w:rPr>
      </w:pPr>
    </w:p>
    <w:p w:rsidR="00062FCE" w:rsidRDefault="00062FCE" w:rsidP="002C6246">
      <w:pPr>
        <w:pStyle w:val="ListParagraph"/>
        <w:spacing w:after="0" w:line="240" w:lineRule="auto"/>
        <w:ind w:left="0"/>
        <w:rPr>
          <w:rFonts w:ascii="Tahoma" w:hAnsi="Tahoma" w:cs="Tahoma"/>
          <w:sz w:val="24"/>
          <w:szCs w:val="24"/>
        </w:rPr>
      </w:pPr>
    </w:p>
    <w:p w:rsidR="002D3DCE" w:rsidRDefault="002D3DCE" w:rsidP="002C6246">
      <w:pPr>
        <w:pStyle w:val="ListParagraph"/>
        <w:spacing w:after="0" w:line="240" w:lineRule="auto"/>
        <w:ind w:left="0"/>
        <w:rPr>
          <w:rFonts w:ascii="Tahoma" w:hAnsi="Tahoma" w:cs="Tahoma"/>
          <w:sz w:val="24"/>
          <w:szCs w:val="24"/>
        </w:rPr>
      </w:pPr>
    </w:p>
    <w:p w:rsidR="002D3DCE" w:rsidRDefault="002D3DCE" w:rsidP="002C6246">
      <w:pPr>
        <w:pStyle w:val="ListParagraph"/>
        <w:spacing w:after="0" w:line="240" w:lineRule="auto"/>
        <w:ind w:left="0"/>
        <w:rPr>
          <w:rFonts w:ascii="Tahoma" w:hAnsi="Tahoma" w:cs="Tahoma"/>
          <w:sz w:val="24"/>
          <w:szCs w:val="24"/>
        </w:rPr>
      </w:pPr>
    </w:p>
    <w:p w:rsidR="002D3DCE" w:rsidRDefault="002D3DCE" w:rsidP="002C6246">
      <w:pPr>
        <w:pStyle w:val="ListParagraph"/>
        <w:spacing w:after="0" w:line="240" w:lineRule="auto"/>
        <w:ind w:left="0"/>
        <w:rPr>
          <w:rFonts w:ascii="Tahoma" w:hAnsi="Tahoma" w:cs="Tahoma"/>
          <w:sz w:val="24"/>
          <w:szCs w:val="24"/>
        </w:rPr>
      </w:pPr>
    </w:p>
    <w:p w:rsidR="002D3DCE" w:rsidRDefault="002D3DCE" w:rsidP="002C6246">
      <w:pPr>
        <w:pStyle w:val="ListParagraph"/>
        <w:spacing w:after="0" w:line="240" w:lineRule="auto"/>
        <w:ind w:left="0"/>
        <w:rPr>
          <w:rFonts w:ascii="Tahoma" w:hAnsi="Tahoma" w:cs="Tahoma"/>
          <w:sz w:val="24"/>
          <w:szCs w:val="24"/>
        </w:rPr>
      </w:pPr>
    </w:p>
    <w:p w:rsidR="002D3DCE" w:rsidRDefault="002D3DCE" w:rsidP="002C6246">
      <w:pPr>
        <w:pStyle w:val="ListParagraph"/>
        <w:spacing w:after="0" w:line="240" w:lineRule="auto"/>
        <w:ind w:left="0"/>
        <w:rPr>
          <w:rFonts w:ascii="Tahoma" w:hAnsi="Tahoma" w:cs="Tahoma"/>
          <w:sz w:val="24"/>
          <w:szCs w:val="24"/>
        </w:rPr>
      </w:pPr>
    </w:p>
    <w:p w:rsidR="002D3DCE" w:rsidRDefault="002D3DCE" w:rsidP="002C6246">
      <w:pPr>
        <w:pStyle w:val="ListParagraph"/>
        <w:spacing w:after="0" w:line="240" w:lineRule="auto"/>
        <w:ind w:left="0"/>
        <w:rPr>
          <w:rFonts w:ascii="Tahoma" w:hAnsi="Tahoma" w:cs="Tahoma"/>
          <w:sz w:val="24"/>
          <w:szCs w:val="24"/>
        </w:rPr>
      </w:pPr>
    </w:p>
    <w:p w:rsidR="002D3DCE" w:rsidRDefault="002D3DCE" w:rsidP="002C6246">
      <w:pPr>
        <w:pStyle w:val="ListParagraph"/>
        <w:spacing w:after="0" w:line="240" w:lineRule="auto"/>
        <w:ind w:left="0"/>
        <w:rPr>
          <w:rFonts w:ascii="Tahoma" w:hAnsi="Tahoma" w:cs="Tahoma"/>
          <w:sz w:val="24"/>
          <w:szCs w:val="24"/>
        </w:rPr>
      </w:pPr>
    </w:p>
    <w:p w:rsidR="002D3DCE" w:rsidRDefault="002D3DCE" w:rsidP="002C6246">
      <w:pPr>
        <w:pStyle w:val="ListParagraph"/>
        <w:spacing w:after="0" w:line="240" w:lineRule="auto"/>
        <w:ind w:left="0"/>
        <w:rPr>
          <w:rFonts w:ascii="Tahoma" w:hAnsi="Tahoma" w:cs="Tahoma"/>
          <w:sz w:val="24"/>
          <w:szCs w:val="24"/>
        </w:rPr>
      </w:pPr>
    </w:p>
    <w:p w:rsidR="002D3DCE" w:rsidRPr="002C6246" w:rsidRDefault="002D3DCE" w:rsidP="002C6246">
      <w:pPr>
        <w:pStyle w:val="ListParagraph"/>
        <w:spacing w:after="0" w:line="240" w:lineRule="auto"/>
        <w:ind w:left="0"/>
        <w:rPr>
          <w:rFonts w:ascii="Tahoma" w:hAnsi="Tahoma" w:cs="Tahoma"/>
          <w:sz w:val="24"/>
          <w:szCs w:val="24"/>
        </w:rPr>
      </w:pPr>
    </w:p>
    <w:p w:rsidR="0012060C" w:rsidRPr="0004315A" w:rsidRDefault="0012060C" w:rsidP="00FD222A">
      <w:pPr>
        <w:pStyle w:val="ListParagraph"/>
        <w:ind w:left="0"/>
        <w:rPr>
          <w:rFonts w:ascii="Tahoma" w:hAnsi="Tahoma" w:cs="Tahoma"/>
          <w:sz w:val="24"/>
          <w:szCs w:val="24"/>
        </w:rPr>
      </w:pPr>
    </w:p>
    <w:p w:rsidR="0012060C" w:rsidRDefault="0012060C" w:rsidP="00FD222A">
      <w:pPr>
        <w:pStyle w:val="ListParagraph"/>
        <w:ind w:left="0"/>
        <w:rPr>
          <w:rFonts w:ascii="Tahoma" w:hAnsi="Tahoma" w:cs="Tahoma"/>
          <w:sz w:val="24"/>
          <w:szCs w:val="28"/>
        </w:rPr>
      </w:pPr>
    </w:p>
    <w:p w:rsidR="0009322F" w:rsidRPr="00DD5673" w:rsidRDefault="0009322F" w:rsidP="00AE6A2B">
      <w:pPr>
        <w:pStyle w:val="ListParagraph"/>
        <w:ind w:left="0"/>
        <w:jc w:val="center"/>
        <w:rPr>
          <w:rFonts w:ascii="Tahoma" w:hAnsi="Tahoma" w:cs="Tahoma"/>
          <w:sz w:val="20"/>
          <w:szCs w:val="20"/>
          <w:u w:val="single"/>
        </w:rPr>
      </w:pPr>
    </w:p>
    <w:p w:rsidR="0009322F" w:rsidRPr="00DD5673" w:rsidRDefault="0009322F" w:rsidP="00AE6A2B">
      <w:pPr>
        <w:pStyle w:val="ListParagraph"/>
        <w:ind w:left="0"/>
        <w:jc w:val="center"/>
        <w:rPr>
          <w:rFonts w:ascii="Tahoma" w:hAnsi="Tahoma" w:cs="Tahoma"/>
          <w:sz w:val="20"/>
          <w:szCs w:val="20"/>
          <w:u w:val="single"/>
        </w:rPr>
      </w:pPr>
    </w:p>
    <w:p w:rsidR="0009322F" w:rsidRPr="00DD5673" w:rsidRDefault="0009322F" w:rsidP="00AE6A2B">
      <w:pPr>
        <w:pStyle w:val="ListParagraph"/>
        <w:ind w:left="0"/>
        <w:jc w:val="center"/>
        <w:rPr>
          <w:rFonts w:ascii="Tahoma" w:hAnsi="Tahoma" w:cs="Tahoma"/>
          <w:sz w:val="20"/>
          <w:szCs w:val="20"/>
          <w:u w:val="single"/>
        </w:rPr>
      </w:pPr>
    </w:p>
    <w:p w:rsidR="0009322F" w:rsidRPr="00DD5673" w:rsidRDefault="0009322F" w:rsidP="00AE6A2B">
      <w:pPr>
        <w:pStyle w:val="ListParagraph"/>
        <w:ind w:left="0"/>
        <w:jc w:val="center"/>
        <w:rPr>
          <w:rFonts w:ascii="Tahoma" w:hAnsi="Tahoma" w:cs="Tahoma"/>
          <w:sz w:val="20"/>
          <w:szCs w:val="20"/>
          <w:u w:val="single"/>
        </w:rPr>
      </w:pPr>
    </w:p>
    <w:p w:rsidR="00E31C84" w:rsidRDefault="00E31C84" w:rsidP="00E31C84">
      <w:pPr>
        <w:pStyle w:val="ListParagraph"/>
        <w:ind w:left="0"/>
        <w:jc w:val="center"/>
        <w:rPr>
          <w:rFonts w:ascii="Tahoma" w:hAnsi="Tahoma" w:cs="Tahoma"/>
          <w:b/>
          <w:sz w:val="28"/>
          <w:szCs w:val="28"/>
          <w:u w:val="single"/>
        </w:rPr>
      </w:pPr>
      <w:r>
        <w:rPr>
          <w:rFonts w:ascii="Tahoma" w:hAnsi="Tahoma" w:cs="Tahoma"/>
          <w:b/>
          <w:sz w:val="28"/>
          <w:szCs w:val="28"/>
          <w:u w:val="single"/>
        </w:rPr>
        <w:t>Phonics Impact</w:t>
      </w:r>
    </w:p>
    <w:p w:rsidR="00E31C84" w:rsidRDefault="00E31C84" w:rsidP="00E31C84">
      <w:pPr>
        <w:pStyle w:val="ListParagraph"/>
        <w:ind w:left="0"/>
        <w:jc w:val="center"/>
        <w:rPr>
          <w:rFonts w:ascii="Tahoma" w:hAnsi="Tahoma" w:cs="Tahoma"/>
          <w:b/>
          <w:sz w:val="28"/>
          <w:szCs w:val="28"/>
          <w:u w:val="single"/>
        </w:rPr>
      </w:pPr>
    </w:p>
    <w:p w:rsidR="00E31C84" w:rsidRPr="00BC2AA7" w:rsidRDefault="00E31C84" w:rsidP="00E31C84">
      <w:pPr>
        <w:shd w:val="clear" w:color="auto" w:fill="FFFFFF"/>
        <w:spacing w:after="150" w:line="240" w:lineRule="auto"/>
        <w:rPr>
          <w:rFonts w:ascii="Tahoma" w:eastAsia="Times New Roman" w:hAnsi="Tahoma" w:cs="Tahoma"/>
          <w:sz w:val="24"/>
          <w:szCs w:val="24"/>
          <w:lang w:eastAsia="en-GB"/>
        </w:rPr>
      </w:pPr>
      <w:r w:rsidRPr="002949DA">
        <w:rPr>
          <w:rFonts w:ascii="Tahoma" w:eastAsia="Times New Roman" w:hAnsi="Tahoma" w:cs="Tahoma"/>
          <w:bCs/>
          <w:sz w:val="24"/>
          <w:szCs w:val="28"/>
          <w:bdr w:val="none" w:sz="0" w:space="0" w:color="auto" w:frame="1"/>
          <w:lang w:eastAsia="en-GB"/>
        </w:rPr>
        <w:t xml:space="preserve">The impact of our school’s consistent, systematic and daily teaching of the Read Write Inc Phonics programme is evident in a number of ways. This is clear during learning walks whereby pupils are </w:t>
      </w:r>
      <w:r w:rsidRPr="002949DA">
        <w:rPr>
          <w:rFonts w:ascii="Tahoma" w:eastAsia="Times New Roman" w:hAnsi="Tahoma" w:cs="Tahoma"/>
          <w:bCs/>
          <w:sz w:val="24"/>
          <w:szCs w:val="24"/>
          <w:bdr w:val="none" w:sz="0" w:space="0" w:color="auto" w:frame="1"/>
          <w:lang w:eastAsia="en-GB"/>
        </w:rPr>
        <w:t xml:space="preserve">immersed in their lessons and there are clear steps to success and progression. The Phonics data each half term also marks the impact of our Phonics curriculum. </w:t>
      </w:r>
      <w:r w:rsidRPr="00BC2AA7">
        <w:rPr>
          <w:rFonts w:ascii="Tahoma" w:eastAsia="Times New Roman" w:hAnsi="Tahoma" w:cs="Tahoma"/>
          <w:sz w:val="24"/>
          <w:szCs w:val="24"/>
          <w:lang w:eastAsia="en-GB"/>
        </w:rPr>
        <w:t xml:space="preserve">Through the Read Write Inc programme, </w:t>
      </w:r>
      <w:r w:rsidRPr="002949DA">
        <w:rPr>
          <w:rFonts w:ascii="Tahoma" w:eastAsia="Times New Roman" w:hAnsi="Tahoma" w:cs="Tahoma"/>
          <w:sz w:val="24"/>
          <w:szCs w:val="24"/>
          <w:lang w:eastAsia="en-GB"/>
        </w:rPr>
        <w:t xml:space="preserve">pupils at St Mary’s are </w:t>
      </w:r>
      <w:r w:rsidRPr="00BC2AA7">
        <w:rPr>
          <w:rFonts w:ascii="Tahoma" w:eastAsia="Times New Roman" w:hAnsi="Tahoma" w:cs="Tahoma"/>
          <w:sz w:val="24"/>
          <w:szCs w:val="24"/>
          <w:lang w:eastAsia="en-GB"/>
        </w:rPr>
        <w:t xml:space="preserve">equipped with the skills to decode unfamiliar words using strategies that they have been taught in their daily lessons.  This way, </w:t>
      </w:r>
      <w:r w:rsidRPr="002949DA">
        <w:rPr>
          <w:rFonts w:ascii="Tahoma" w:eastAsia="Times New Roman" w:hAnsi="Tahoma" w:cs="Tahoma"/>
          <w:sz w:val="24"/>
          <w:szCs w:val="24"/>
          <w:lang w:eastAsia="en-GB"/>
        </w:rPr>
        <w:t>pupils</w:t>
      </w:r>
      <w:r w:rsidRPr="00BC2AA7">
        <w:rPr>
          <w:rFonts w:ascii="Tahoma" w:eastAsia="Times New Roman" w:hAnsi="Tahoma" w:cs="Tahoma"/>
          <w:sz w:val="24"/>
          <w:szCs w:val="24"/>
          <w:lang w:eastAsia="en-GB"/>
        </w:rPr>
        <w:t xml:space="preserve"> can focus on developing their fluency and comprehension as they move through the school. </w:t>
      </w:r>
      <w:r w:rsidRPr="002949DA">
        <w:rPr>
          <w:rFonts w:ascii="Tahoma" w:eastAsia="Times New Roman" w:hAnsi="Tahoma" w:cs="Tahoma"/>
          <w:sz w:val="24"/>
          <w:szCs w:val="24"/>
          <w:lang w:eastAsia="en-GB"/>
        </w:rPr>
        <w:t>This has led</w:t>
      </w:r>
      <w:r w:rsidRPr="00BC2AA7">
        <w:rPr>
          <w:rFonts w:ascii="Tahoma" w:eastAsia="Times New Roman" w:hAnsi="Tahoma" w:cs="Tahoma"/>
          <w:sz w:val="24"/>
          <w:szCs w:val="24"/>
          <w:lang w:eastAsia="en-GB"/>
        </w:rPr>
        <w:t xml:space="preserve"> to a love of reading and </w:t>
      </w:r>
      <w:r w:rsidRPr="002949DA">
        <w:rPr>
          <w:rFonts w:ascii="Tahoma" w:eastAsia="Times New Roman" w:hAnsi="Tahoma" w:cs="Tahoma"/>
          <w:sz w:val="24"/>
          <w:szCs w:val="24"/>
          <w:lang w:eastAsia="en-GB"/>
        </w:rPr>
        <w:t>pupils</w:t>
      </w:r>
      <w:r w:rsidRPr="00BC2AA7">
        <w:rPr>
          <w:rFonts w:ascii="Tahoma" w:eastAsia="Times New Roman" w:hAnsi="Tahoma" w:cs="Tahoma"/>
          <w:sz w:val="24"/>
          <w:szCs w:val="24"/>
          <w:lang w:eastAsia="en-GB"/>
        </w:rPr>
        <w:t xml:space="preserve"> </w:t>
      </w:r>
      <w:r w:rsidRPr="002949DA">
        <w:rPr>
          <w:rFonts w:ascii="Tahoma" w:eastAsia="Times New Roman" w:hAnsi="Tahoma" w:cs="Tahoma"/>
          <w:sz w:val="24"/>
          <w:szCs w:val="24"/>
          <w:lang w:eastAsia="en-GB"/>
        </w:rPr>
        <w:t>take</w:t>
      </w:r>
      <w:r w:rsidRPr="00BC2AA7">
        <w:rPr>
          <w:rFonts w:ascii="Tahoma" w:eastAsia="Times New Roman" w:hAnsi="Tahoma" w:cs="Tahoma"/>
          <w:sz w:val="24"/>
          <w:szCs w:val="24"/>
          <w:lang w:eastAsia="en-GB"/>
        </w:rPr>
        <w:t xml:space="preserve"> pleasure in exploring the rich literary world around them with a </w:t>
      </w:r>
      <w:r>
        <w:rPr>
          <w:rFonts w:ascii="Tahoma" w:eastAsia="Times New Roman" w:hAnsi="Tahoma" w:cs="Tahoma"/>
          <w:sz w:val="24"/>
          <w:szCs w:val="24"/>
          <w:lang w:eastAsia="en-GB"/>
        </w:rPr>
        <w:t>secure</w:t>
      </w:r>
      <w:r w:rsidRPr="00BC2AA7">
        <w:rPr>
          <w:rFonts w:ascii="Tahoma" w:eastAsia="Times New Roman" w:hAnsi="Tahoma" w:cs="Tahoma"/>
          <w:sz w:val="24"/>
          <w:szCs w:val="24"/>
          <w:lang w:eastAsia="en-GB"/>
        </w:rPr>
        <w:t xml:space="preserve"> </w:t>
      </w:r>
      <w:r w:rsidRPr="002949DA">
        <w:rPr>
          <w:rFonts w:ascii="Tahoma" w:eastAsia="Times New Roman" w:hAnsi="Tahoma" w:cs="Tahoma"/>
          <w:sz w:val="24"/>
          <w:szCs w:val="24"/>
          <w:lang w:eastAsia="en-GB"/>
        </w:rPr>
        <w:t>Phonics</w:t>
      </w:r>
      <w:r w:rsidRPr="00BC2AA7">
        <w:rPr>
          <w:rFonts w:ascii="Tahoma" w:eastAsia="Times New Roman" w:hAnsi="Tahoma" w:cs="Tahoma"/>
          <w:sz w:val="24"/>
          <w:szCs w:val="24"/>
          <w:lang w:eastAsia="en-GB"/>
        </w:rPr>
        <w:t xml:space="preserve"> </w:t>
      </w:r>
      <w:r w:rsidRPr="002949DA">
        <w:rPr>
          <w:rFonts w:ascii="Tahoma" w:eastAsia="Times New Roman" w:hAnsi="Tahoma" w:cs="Tahoma"/>
          <w:sz w:val="24"/>
          <w:szCs w:val="24"/>
          <w:lang w:eastAsia="en-GB"/>
        </w:rPr>
        <w:t>knowledge</w:t>
      </w:r>
      <w:r w:rsidRPr="00BC2AA7">
        <w:rPr>
          <w:rFonts w:ascii="Tahoma" w:eastAsia="Times New Roman" w:hAnsi="Tahoma" w:cs="Tahoma"/>
          <w:sz w:val="24"/>
          <w:szCs w:val="24"/>
          <w:lang w:eastAsia="en-GB"/>
        </w:rPr>
        <w:t xml:space="preserve"> to support them.</w:t>
      </w:r>
    </w:p>
    <w:p w:rsidR="00E31C84" w:rsidRPr="002949DA" w:rsidRDefault="00E31C84" w:rsidP="00E31C84">
      <w:pPr>
        <w:shd w:val="clear" w:color="auto" w:fill="FFFFFF"/>
        <w:spacing w:line="240" w:lineRule="auto"/>
        <w:textAlignment w:val="top"/>
        <w:rPr>
          <w:rFonts w:ascii="Tahoma" w:eastAsia="Times New Roman" w:hAnsi="Tahoma" w:cs="Tahoma"/>
          <w:bCs/>
          <w:sz w:val="24"/>
          <w:szCs w:val="28"/>
          <w:bdr w:val="none" w:sz="0" w:space="0" w:color="auto" w:frame="1"/>
          <w:lang w:eastAsia="en-GB"/>
        </w:rPr>
      </w:pPr>
      <w:r w:rsidRPr="002949DA">
        <w:rPr>
          <w:rFonts w:ascii="Tahoma" w:eastAsia="Times New Roman" w:hAnsi="Tahoma" w:cs="Tahoma"/>
          <w:bCs/>
          <w:sz w:val="24"/>
          <w:szCs w:val="24"/>
          <w:bdr w:val="none" w:sz="0" w:space="0" w:color="auto" w:frame="1"/>
          <w:lang w:eastAsia="en-GB"/>
        </w:rPr>
        <w:t>Everything we do, is based on our aim for each pupil to become fluent, confident readers by the end of Key Stage One</w:t>
      </w:r>
      <w:r>
        <w:rPr>
          <w:rFonts w:ascii="Tahoma" w:eastAsia="Times New Roman" w:hAnsi="Tahoma" w:cs="Tahoma"/>
          <w:bCs/>
          <w:sz w:val="24"/>
          <w:szCs w:val="24"/>
          <w:bdr w:val="none" w:sz="0" w:space="0" w:color="auto" w:frame="1"/>
          <w:lang w:eastAsia="en-GB"/>
        </w:rPr>
        <w:t>. This is heavily influenced by</w:t>
      </w:r>
      <w:r w:rsidRPr="002949DA">
        <w:rPr>
          <w:rFonts w:ascii="Tahoma" w:eastAsia="Times New Roman" w:hAnsi="Tahoma" w:cs="Tahoma"/>
          <w:bCs/>
          <w:sz w:val="24"/>
          <w:szCs w:val="24"/>
          <w:bdr w:val="none" w:sz="0" w:space="0" w:color="auto" w:frame="1"/>
          <w:lang w:eastAsia="en-GB"/>
        </w:rPr>
        <w:t xml:space="preserve"> statistics</w:t>
      </w:r>
      <w:r>
        <w:rPr>
          <w:rFonts w:ascii="Tahoma" w:eastAsia="Times New Roman" w:hAnsi="Tahoma" w:cs="Tahoma"/>
          <w:bCs/>
          <w:sz w:val="24"/>
          <w:szCs w:val="24"/>
          <w:bdr w:val="none" w:sz="0" w:space="0" w:color="auto" w:frame="1"/>
          <w:lang w:eastAsia="en-GB"/>
        </w:rPr>
        <w:t xml:space="preserve"> which</w:t>
      </w:r>
      <w:r w:rsidRPr="002949DA">
        <w:rPr>
          <w:rFonts w:ascii="Tahoma" w:eastAsia="Times New Roman" w:hAnsi="Tahoma" w:cs="Tahoma"/>
          <w:bCs/>
          <w:sz w:val="24"/>
          <w:szCs w:val="24"/>
          <w:bdr w:val="none" w:sz="0" w:space="0" w:color="auto" w:frame="1"/>
          <w:lang w:eastAsia="en-GB"/>
        </w:rPr>
        <w:t xml:space="preserve"> show</w:t>
      </w:r>
      <w:r>
        <w:rPr>
          <w:rFonts w:ascii="Tahoma" w:eastAsia="Times New Roman" w:hAnsi="Tahoma" w:cs="Tahoma"/>
          <w:bCs/>
          <w:sz w:val="24"/>
          <w:szCs w:val="24"/>
          <w:bdr w:val="none" w:sz="0" w:space="0" w:color="auto" w:frame="1"/>
          <w:lang w:eastAsia="en-GB"/>
        </w:rPr>
        <w:t>s</w:t>
      </w:r>
      <w:r w:rsidRPr="002949DA">
        <w:rPr>
          <w:rFonts w:ascii="Tahoma" w:eastAsia="Times New Roman" w:hAnsi="Tahoma" w:cs="Tahoma"/>
          <w:bCs/>
          <w:sz w:val="24"/>
          <w:szCs w:val="24"/>
          <w:bdr w:val="none" w:sz="0" w:space="0" w:color="auto" w:frame="1"/>
          <w:lang w:eastAsia="en-GB"/>
        </w:rPr>
        <w:t xml:space="preserve"> that one in five children in England cannot read well by the age of 11 and that children are less able</w:t>
      </w:r>
      <w:r w:rsidRPr="002949DA">
        <w:rPr>
          <w:rFonts w:ascii="Tahoma" w:eastAsia="Times New Roman" w:hAnsi="Tahoma" w:cs="Tahoma"/>
          <w:bCs/>
          <w:sz w:val="24"/>
          <w:szCs w:val="28"/>
          <w:bdr w:val="none" w:sz="0" w:space="0" w:color="auto" w:frame="1"/>
          <w:lang w:eastAsia="en-GB"/>
        </w:rPr>
        <w:t xml:space="preserve"> to excel in their learning if they do not develop sufficient reading skills by the middle of primary school.</w:t>
      </w:r>
    </w:p>
    <w:p w:rsidR="00E31C84" w:rsidRPr="002949DA" w:rsidRDefault="00E31C84" w:rsidP="00E31C84">
      <w:pPr>
        <w:shd w:val="clear" w:color="auto" w:fill="FFFFFF"/>
        <w:spacing w:line="240" w:lineRule="auto"/>
        <w:textAlignment w:val="top"/>
        <w:rPr>
          <w:rFonts w:ascii="Tahoma" w:eastAsia="Times New Roman" w:hAnsi="Tahoma" w:cs="Tahoma"/>
          <w:bCs/>
          <w:sz w:val="24"/>
          <w:szCs w:val="28"/>
          <w:bdr w:val="none" w:sz="0" w:space="0" w:color="auto" w:frame="1"/>
          <w:lang w:eastAsia="en-GB"/>
        </w:rPr>
      </w:pPr>
      <w:r w:rsidRPr="002949DA">
        <w:rPr>
          <w:rFonts w:ascii="Tahoma" w:eastAsia="Times New Roman" w:hAnsi="Tahoma" w:cs="Tahoma"/>
          <w:bCs/>
          <w:sz w:val="24"/>
          <w:szCs w:val="28"/>
          <w:bdr w:val="none" w:sz="0" w:space="0" w:color="auto" w:frame="1"/>
          <w:lang w:eastAsia="en-GB"/>
        </w:rPr>
        <w:t xml:space="preserve">Ongoing assessment plays a key role in ensuring that the impact of our Phonics curriculum is continual. Pupils are assessed each half term using relevant assessment materials </w:t>
      </w:r>
      <w:r>
        <w:rPr>
          <w:rFonts w:ascii="Tahoma" w:eastAsia="Times New Roman" w:hAnsi="Tahoma" w:cs="Tahoma"/>
          <w:bCs/>
          <w:sz w:val="24"/>
          <w:szCs w:val="28"/>
          <w:bdr w:val="none" w:sz="0" w:space="0" w:color="auto" w:frame="1"/>
          <w:lang w:eastAsia="en-GB"/>
        </w:rPr>
        <w:t>f</w:t>
      </w:r>
      <w:r w:rsidRPr="002949DA">
        <w:rPr>
          <w:rFonts w:ascii="Tahoma" w:eastAsia="Times New Roman" w:hAnsi="Tahoma" w:cs="Tahoma"/>
          <w:bCs/>
          <w:sz w:val="24"/>
          <w:szCs w:val="28"/>
          <w:bdr w:val="none" w:sz="0" w:space="0" w:color="auto" w:frame="1"/>
          <w:lang w:eastAsia="en-GB"/>
        </w:rPr>
        <w:t>rom the Read Write Inc programme. The Phonics lead takes the time to scrutinise this data and plan accordingly. This includes streaming pupils in appropriate Phonics groups in relation to their reading ability and planning relevant interventions for spotlight pupils. These interventions are carefully tailored</w:t>
      </w:r>
      <w:r>
        <w:rPr>
          <w:rFonts w:ascii="Tahoma" w:eastAsia="Times New Roman" w:hAnsi="Tahoma" w:cs="Tahoma"/>
          <w:bCs/>
          <w:sz w:val="24"/>
          <w:szCs w:val="28"/>
          <w:bdr w:val="none" w:sz="0" w:space="0" w:color="auto" w:frame="1"/>
          <w:lang w:eastAsia="en-GB"/>
        </w:rPr>
        <w:t>,</w:t>
      </w:r>
      <w:r w:rsidRPr="002949DA">
        <w:rPr>
          <w:rFonts w:ascii="Tahoma" w:eastAsia="Times New Roman" w:hAnsi="Tahoma" w:cs="Tahoma"/>
          <w:bCs/>
          <w:sz w:val="24"/>
          <w:szCs w:val="28"/>
          <w:bdr w:val="none" w:sz="0" w:space="0" w:color="auto" w:frame="1"/>
          <w:lang w:eastAsia="en-GB"/>
        </w:rPr>
        <w:t xml:space="preserve"> relating to the gaps in pupils’ learning and are evaluated regularly. </w:t>
      </w:r>
    </w:p>
    <w:p w:rsidR="00E31C84" w:rsidRPr="00BC2AA7" w:rsidRDefault="00E31C84" w:rsidP="00E31C84">
      <w:pPr>
        <w:shd w:val="clear" w:color="auto" w:fill="FFFFFF"/>
        <w:spacing w:line="240" w:lineRule="auto"/>
        <w:textAlignment w:val="top"/>
        <w:rPr>
          <w:rFonts w:ascii="Tahoma" w:eastAsia="Times New Roman" w:hAnsi="Tahoma" w:cs="Tahoma"/>
          <w:bCs/>
          <w:sz w:val="24"/>
          <w:szCs w:val="28"/>
          <w:bdr w:val="none" w:sz="0" w:space="0" w:color="auto" w:frame="1"/>
          <w:lang w:eastAsia="en-GB"/>
        </w:rPr>
      </w:pPr>
      <w:r w:rsidRPr="002949DA">
        <w:rPr>
          <w:rFonts w:ascii="Tahoma" w:eastAsia="Times New Roman" w:hAnsi="Tahoma" w:cs="Tahoma"/>
          <w:bCs/>
          <w:sz w:val="24"/>
          <w:szCs w:val="28"/>
          <w:bdr w:val="none" w:sz="0" w:space="0" w:color="auto" w:frame="1"/>
          <w:lang w:eastAsia="en-GB"/>
        </w:rPr>
        <w:t>Although reading is at the centre of our focus as it enables pupils to become successful readers in their early school years and beyond, at St Mary’s we also want to impact our pupils holistically. We endeavour to equip our pupils with a level of social, moral, spiritual, and cultural understanding. This is because we are passionate about our pupils leaving Year 6 with the pertinent qualities to positively impact our community and leave as the best version of themselves. Our pupils will transition from Primary to Secondary school as respectable, capable, and aspirational pupils with a hunger for life and everything it has to offer.</w:t>
      </w:r>
    </w:p>
    <w:p w:rsidR="0009322F" w:rsidRDefault="0009322F" w:rsidP="00AE6A2B">
      <w:pPr>
        <w:pStyle w:val="ListParagraph"/>
        <w:ind w:left="0"/>
        <w:jc w:val="center"/>
        <w:rPr>
          <w:rFonts w:ascii="Tahoma" w:hAnsi="Tahoma" w:cs="Tahoma"/>
          <w:b/>
          <w:sz w:val="28"/>
          <w:szCs w:val="28"/>
          <w:u w:val="single"/>
        </w:rPr>
      </w:pPr>
      <w:bookmarkStart w:id="0" w:name="_GoBack"/>
      <w:bookmarkEnd w:id="0"/>
    </w:p>
    <w:sectPr w:rsidR="0009322F" w:rsidSect="00BD3384">
      <w:pgSz w:w="11906" w:h="16838"/>
      <w:pgMar w:top="1191" w:right="851" w:bottom="851" w:left="851" w:header="709" w:footer="709" w:gutter="0"/>
      <w:pgBorders w:offsetFrom="page">
        <w:top w:val="thinThickThinSmallGap" w:sz="24" w:space="24" w:color="0070C0"/>
        <w:left w:val="thinThickThinSmallGap" w:sz="24" w:space="24" w:color="0070C0"/>
        <w:bottom w:val="thinThickThinSmallGap" w:sz="24" w:space="24" w:color="0070C0"/>
        <w:right w:val="thinThickThinSmallGap"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73FD" w:rsidRDefault="009873FD" w:rsidP="00AE6A2B">
      <w:pPr>
        <w:spacing w:after="0" w:line="240" w:lineRule="auto"/>
      </w:pPr>
      <w:r>
        <w:separator/>
      </w:r>
    </w:p>
  </w:endnote>
  <w:endnote w:type="continuationSeparator" w:id="0">
    <w:p w:rsidR="009873FD" w:rsidRDefault="009873FD" w:rsidP="00AE6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73FD" w:rsidRDefault="009873FD" w:rsidP="00AE6A2B">
      <w:pPr>
        <w:spacing w:after="0" w:line="240" w:lineRule="auto"/>
      </w:pPr>
      <w:r>
        <w:separator/>
      </w:r>
    </w:p>
  </w:footnote>
  <w:footnote w:type="continuationSeparator" w:id="0">
    <w:p w:rsidR="009873FD" w:rsidRDefault="009873FD" w:rsidP="00AE6A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907773"/>
    <w:multiLevelType w:val="hybridMultilevel"/>
    <w:tmpl w:val="75967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FD4D50"/>
    <w:multiLevelType w:val="hybridMultilevel"/>
    <w:tmpl w:val="687CE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766F81"/>
    <w:multiLevelType w:val="hybridMultilevel"/>
    <w:tmpl w:val="98B87088"/>
    <w:lvl w:ilvl="0" w:tplc="25520290">
      <w:numFmt w:val="bullet"/>
      <w:lvlText w:val=""/>
      <w:lvlJc w:val="left"/>
      <w:pPr>
        <w:ind w:left="720" w:hanging="360"/>
      </w:pPr>
      <w:rPr>
        <w:rFonts w:ascii="Symbol" w:eastAsiaTheme="minorHAnsi" w:hAnsi="Symbol" w:cstheme="minorBidi" w:hint="default"/>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C60191"/>
    <w:multiLevelType w:val="hybridMultilevel"/>
    <w:tmpl w:val="97A2914A"/>
    <w:lvl w:ilvl="0" w:tplc="25520290">
      <w:numFmt w:val="bullet"/>
      <w:lvlText w:val=""/>
      <w:lvlJc w:val="left"/>
      <w:pPr>
        <w:ind w:left="720" w:hanging="360"/>
      </w:pPr>
      <w:rPr>
        <w:rFonts w:ascii="Symbol" w:eastAsiaTheme="minorHAnsi" w:hAnsi="Symbol" w:cstheme="minorBidi" w:hint="default"/>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3A51B4"/>
    <w:multiLevelType w:val="hybridMultilevel"/>
    <w:tmpl w:val="5CB64EA8"/>
    <w:lvl w:ilvl="0" w:tplc="25520290">
      <w:numFmt w:val="bullet"/>
      <w:lvlText w:val=""/>
      <w:lvlJc w:val="left"/>
      <w:pPr>
        <w:ind w:left="720" w:hanging="360"/>
      </w:pPr>
      <w:rPr>
        <w:rFonts w:ascii="Symbol" w:eastAsiaTheme="minorHAnsi" w:hAnsi="Symbol" w:cstheme="minorBidi" w:hint="default"/>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D14065"/>
    <w:multiLevelType w:val="hybridMultilevel"/>
    <w:tmpl w:val="62D4E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4C413E"/>
    <w:multiLevelType w:val="hybridMultilevel"/>
    <w:tmpl w:val="51F0F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D94E8C"/>
    <w:multiLevelType w:val="hybridMultilevel"/>
    <w:tmpl w:val="02586810"/>
    <w:lvl w:ilvl="0" w:tplc="08090001">
      <w:start w:val="1"/>
      <w:numFmt w:val="bullet"/>
      <w:lvlText w:val=""/>
      <w:lvlJc w:val="left"/>
      <w:pPr>
        <w:ind w:left="720" w:hanging="360"/>
      </w:pPr>
      <w:rPr>
        <w:rFonts w:ascii="Symbol" w:hAnsi="Symbol" w:hint="default"/>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730F43"/>
    <w:multiLevelType w:val="hybridMultilevel"/>
    <w:tmpl w:val="A9FC9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6722B2"/>
    <w:multiLevelType w:val="multilevel"/>
    <w:tmpl w:val="92AAF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110194"/>
    <w:multiLevelType w:val="hybridMultilevel"/>
    <w:tmpl w:val="7E88A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F601B6"/>
    <w:multiLevelType w:val="hybridMultilevel"/>
    <w:tmpl w:val="B6DA4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3"/>
  </w:num>
  <w:num w:numId="4">
    <w:abstractNumId w:val="4"/>
  </w:num>
  <w:num w:numId="5">
    <w:abstractNumId w:val="6"/>
  </w:num>
  <w:num w:numId="6">
    <w:abstractNumId w:val="1"/>
  </w:num>
  <w:num w:numId="7">
    <w:abstractNumId w:val="8"/>
  </w:num>
  <w:num w:numId="8">
    <w:abstractNumId w:val="0"/>
  </w:num>
  <w:num w:numId="9">
    <w:abstractNumId w:val="5"/>
  </w:num>
  <w:num w:numId="10">
    <w:abstractNumId w:val="11"/>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D3E"/>
    <w:rsid w:val="0002129C"/>
    <w:rsid w:val="0004315A"/>
    <w:rsid w:val="00062FCE"/>
    <w:rsid w:val="0006682C"/>
    <w:rsid w:val="00075372"/>
    <w:rsid w:val="0009322F"/>
    <w:rsid w:val="000C7416"/>
    <w:rsid w:val="00101031"/>
    <w:rsid w:val="0012060C"/>
    <w:rsid w:val="00171F0B"/>
    <w:rsid w:val="001A6D3E"/>
    <w:rsid w:val="001A70DB"/>
    <w:rsid w:val="001E2521"/>
    <w:rsid w:val="00226A77"/>
    <w:rsid w:val="00280CAD"/>
    <w:rsid w:val="00280FD5"/>
    <w:rsid w:val="002C6246"/>
    <w:rsid w:val="002D2E83"/>
    <w:rsid w:val="002D3DCE"/>
    <w:rsid w:val="002F23CA"/>
    <w:rsid w:val="0035081E"/>
    <w:rsid w:val="0039039F"/>
    <w:rsid w:val="003A1E81"/>
    <w:rsid w:val="003A689B"/>
    <w:rsid w:val="003B4EB9"/>
    <w:rsid w:val="003C286B"/>
    <w:rsid w:val="003E1BA3"/>
    <w:rsid w:val="00415D77"/>
    <w:rsid w:val="0043144C"/>
    <w:rsid w:val="00463C14"/>
    <w:rsid w:val="00487347"/>
    <w:rsid w:val="004A1938"/>
    <w:rsid w:val="004A7AE7"/>
    <w:rsid w:val="004B1829"/>
    <w:rsid w:val="004D6D3F"/>
    <w:rsid w:val="004D6E13"/>
    <w:rsid w:val="004F548B"/>
    <w:rsid w:val="005F2DFB"/>
    <w:rsid w:val="005F38F6"/>
    <w:rsid w:val="006A7DAE"/>
    <w:rsid w:val="00782B2E"/>
    <w:rsid w:val="0080601E"/>
    <w:rsid w:val="00832CD1"/>
    <w:rsid w:val="0084618C"/>
    <w:rsid w:val="00852AF5"/>
    <w:rsid w:val="00854BC2"/>
    <w:rsid w:val="00872E53"/>
    <w:rsid w:val="00883210"/>
    <w:rsid w:val="008978A4"/>
    <w:rsid w:val="009806FC"/>
    <w:rsid w:val="009855A0"/>
    <w:rsid w:val="009873FD"/>
    <w:rsid w:val="009A0858"/>
    <w:rsid w:val="009D7D11"/>
    <w:rsid w:val="00A06530"/>
    <w:rsid w:val="00A26A4E"/>
    <w:rsid w:val="00A56216"/>
    <w:rsid w:val="00A821A3"/>
    <w:rsid w:val="00AA632B"/>
    <w:rsid w:val="00AB63B1"/>
    <w:rsid w:val="00AE6A2B"/>
    <w:rsid w:val="00B871DC"/>
    <w:rsid w:val="00BD3384"/>
    <w:rsid w:val="00C025FA"/>
    <w:rsid w:val="00C208B3"/>
    <w:rsid w:val="00C449BD"/>
    <w:rsid w:val="00CB3627"/>
    <w:rsid w:val="00CE4EBC"/>
    <w:rsid w:val="00D37BB0"/>
    <w:rsid w:val="00D877C7"/>
    <w:rsid w:val="00DD5673"/>
    <w:rsid w:val="00DF1B13"/>
    <w:rsid w:val="00E31C84"/>
    <w:rsid w:val="00E35794"/>
    <w:rsid w:val="00E60E64"/>
    <w:rsid w:val="00EC42BF"/>
    <w:rsid w:val="00F24B52"/>
    <w:rsid w:val="00F6012F"/>
    <w:rsid w:val="00F60838"/>
    <w:rsid w:val="00F8195B"/>
    <w:rsid w:val="00FC0ACF"/>
    <w:rsid w:val="00FD22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EB51B4-951F-4CEF-8A52-F3FF77F81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6D3E"/>
    <w:pPr>
      <w:ind w:left="720"/>
      <w:contextualSpacing/>
    </w:pPr>
  </w:style>
  <w:style w:type="paragraph" w:styleId="NormalWeb">
    <w:name w:val="Normal (Web)"/>
    <w:basedOn w:val="Normal"/>
    <w:uiPriority w:val="99"/>
    <w:semiHidden/>
    <w:unhideWhenUsed/>
    <w:rsid w:val="0048734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32C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2CD1"/>
    <w:rPr>
      <w:rFonts w:ascii="Segoe UI" w:hAnsi="Segoe UI" w:cs="Segoe UI"/>
      <w:sz w:val="18"/>
      <w:szCs w:val="18"/>
    </w:rPr>
  </w:style>
  <w:style w:type="table" w:styleId="TableGrid">
    <w:name w:val="Table Grid"/>
    <w:basedOn w:val="TableNormal"/>
    <w:uiPriority w:val="39"/>
    <w:rsid w:val="00AE6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A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A2B"/>
  </w:style>
  <w:style w:type="paragraph" w:styleId="Footer">
    <w:name w:val="footer"/>
    <w:basedOn w:val="Normal"/>
    <w:link w:val="FooterChar"/>
    <w:uiPriority w:val="99"/>
    <w:unhideWhenUsed/>
    <w:rsid w:val="00AE6A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A2B"/>
  </w:style>
  <w:style w:type="character" w:styleId="Strong">
    <w:name w:val="Strong"/>
    <w:basedOn w:val="DefaultParagraphFont"/>
    <w:uiPriority w:val="22"/>
    <w:qFormat/>
    <w:rsid w:val="008832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48146">
      <w:bodyDiv w:val="1"/>
      <w:marLeft w:val="0"/>
      <w:marRight w:val="0"/>
      <w:marTop w:val="0"/>
      <w:marBottom w:val="0"/>
      <w:divBdr>
        <w:top w:val="none" w:sz="0" w:space="0" w:color="auto"/>
        <w:left w:val="none" w:sz="0" w:space="0" w:color="auto"/>
        <w:bottom w:val="none" w:sz="0" w:space="0" w:color="auto"/>
        <w:right w:val="none" w:sz="0" w:space="0" w:color="auto"/>
      </w:divBdr>
    </w:div>
    <w:div w:id="482746605">
      <w:bodyDiv w:val="1"/>
      <w:marLeft w:val="0"/>
      <w:marRight w:val="0"/>
      <w:marTop w:val="0"/>
      <w:marBottom w:val="0"/>
      <w:divBdr>
        <w:top w:val="none" w:sz="0" w:space="0" w:color="auto"/>
        <w:left w:val="none" w:sz="0" w:space="0" w:color="auto"/>
        <w:bottom w:val="none" w:sz="0" w:space="0" w:color="auto"/>
        <w:right w:val="none" w:sz="0" w:space="0" w:color="auto"/>
      </w:divBdr>
    </w:div>
    <w:div w:id="503784842">
      <w:bodyDiv w:val="1"/>
      <w:marLeft w:val="0"/>
      <w:marRight w:val="0"/>
      <w:marTop w:val="0"/>
      <w:marBottom w:val="0"/>
      <w:divBdr>
        <w:top w:val="none" w:sz="0" w:space="0" w:color="auto"/>
        <w:left w:val="none" w:sz="0" w:space="0" w:color="auto"/>
        <w:bottom w:val="none" w:sz="0" w:space="0" w:color="auto"/>
        <w:right w:val="none" w:sz="0" w:space="0" w:color="auto"/>
      </w:divBdr>
    </w:div>
    <w:div w:id="689573564">
      <w:bodyDiv w:val="1"/>
      <w:marLeft w:val="0"/>
      <w:marRight w:val="0"/>
      <w:marTop w:val="0"/>
      <w:marBottom w:val="0"/>
      <w:divBdr>
        <w:top w:val="none" w:sz="0" w:space="0" w:color="auto"/>
        <w:left w:val="none" w:sz="0" w:space="0" w:color="auto"/>
        <w:bottom w:val="none" w:sz="0" w:space="0" w:color="auto"/>
        <w:right w:val="none" w:sz="0" w:space="0" w:color="auto"/>
      </w:divBdr>
    </w:div>
    <w:div w:id="873612847">
      <w:bodyDiv w:val="1"/>
      <w:marLeft w:val="0"/>
      <w:marRight w:val="0"/>
      <w:marTop w:val="0"/>
      <w:marBottom w:val="0"/>
      <w:divBdr>
        <w:top w:val="none" w:sz="0" w:space="0" w:color="auto"/>
        <w:left w:val="none" w:sz="0" w:space="0" w:color="auto"/>
        <w:bottom w:val="none" w:sz="0" w:space="0" w:color="auto"/>
        <w:right w:val="none" w:sz="0" w:space="0" w:color="auto"/>
      </w:divBdr>
    </w:div>
    <w:div w:id="1102720207">
      <w:bodyDiv w:val="1"/>
      <w:marLeft w:val="0"/>
      <w:marRight w:val="0"/>
      <w:marTop w:val="0"/>
      <w:marBottom w:val="0"/>
      <w:divBdr>
        <w:top w:val="none" w:sz="0" w:space="0" w:color="auto"/>
        <w:left w:val="none" w:sz="0" w:space="0" w:color="auto"/>
        <w:bottom w:val="none" w:sz="0" w:space="0" w:color="auto"/>
        <w:right w:val="none" w:sz="0" w:space="0" w:color="auto"/>
      </w:divBdr>
    </w:div>
    <w:div w:id="1464041140">
      <w:bodyDiv w:val="1"/>
      <w:marLeft w:val="0"/>
      <w:marRight w:val="0"/>
      <w:marTop w:val="0"/>
      <w:marBottom w:val="0"/>
      <w:divBdr>
        <w:top w:val="none" w:sz="0" w:space="0" w:color="auto"/>
        <w:left w:val="none" w:sz="0" w:space="0" w:color="auto"/>
        <w:bottom w:val="none" w:sz="0" w:space="0" w:color="auto"/>
        <w:right w:val="none" w:sz="0" w:space="0" w:color="auto"/>
      </w:divBdr>
    </w:div>
    <w:div w:id="1652710935">
      <w:bodyDiv w:val="1"/>
      <w:marLeft w:val="0"/>
      <w:marRight w:val="0"/>
      <w:marTop w:val="0"/>
      <w:marBottom w:val="0"/>
      <w:divBdr>
        <w:top w:val="none" w:sz="0" w:space="0" w:color="auto"/>
        <w:left w:val="none" w:sz="0" w:space="0" w:color="auto"/>
        <w:bottom w:val="none" w:sz="0" w:space="0" w:color="auto"/>
        <w:right w:val="none" w:sz="0" w:space="0" w:color="auto"/>
      </w:divBdr>
    </w:div>
    <w:div w:id="1677071130">
      <w:bodyDiv w:val="1"/>
      <w:marLeft w:val="0"/>
      <w:marRight w:val="0"/>
      <w:marTop w:val="0"/>
      <w:marBottom w:val="0"/>
      <w:divBdr>
        <w:top w:val="none" w:sz="0" w:space="0" w:color="auto"/>
        <w:left w:val="none" w:sz="0" w:space="0" w:color="auto"/>
        <w:bottom w:val="none" w:sz="0" w:space="0" w:color="auto"/>
        <w:right w:val="none" w:sz="0" w:space="0" w:color="auto"/>
      </w:divBdr>
    </w:div>
    <w:div w:id="1809467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2F99CD-914A-40DD-81B1-3AEC5E484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3</Pages>
  <Words>1133</Words>
  <Characters>6462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St John XXIII Catholic Primary School</Company>
  <LinksUpToDate>false</LinksUpToDate>
  <CharactersWithSpaces>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Yohana Tekle</cp:lastModifiedBy>
  <cp:revision>38</cp:revision>
  <cp:lastPrinted>2022-10-22T08:08:00Z</cp:lastPrinted>
  <dcterms:created xsi:type="dcterms:W3CDTF">2022-10-22T08:27:00Z</dcterms:created>
  <dcterms:modified xsi:type="dcterms:W3CDTF">2022-11-29T14:55:00Z</dcterms:modified>
</cp:coreProperties>
</file>